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EDITAL Nº 001/2025</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rtl w:val="0"/>
        </w:rPr>
        <w:t xml:space="preserve">XI PROCESSO SELETIVO PARA PROFISSIONAIS DO PROJETO “FORTALECIMENTO DA ASSISTÊNCIA JURÍDICA E IMPLANTAÇÃO DA VISITA VIRTUAL PARA AS PESSOAS PRIVADAS DE LIBERDADE” DO ESTADO DO MARANHÃO</w:t>
        <w:br w:type="textWrapping"/>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A</w:t>
      </w:r>
      <w:r w:rsidDel="00000000" w:rsidR="00000000" w:rsidRPr="00000000">
        <w:rPr>
          <w:b w:val="1"/>
          <w:rtl w:val="0"/>
        </w:rPr>
        <w:t xml:space="preserve"> SUBDEFENSORA PÚBLICA-GERAL DO ESTADO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na forma das normas ínsitas no art. 37, IX, da Constituição Federal e art. 19, IX, da Constituição do Estado do Maranhão, respectivamente combinados com a Lei n.º 8.666/93 e demais normas que regem a matéria, ficam abertas no período de</w:t>
      </w:r>
      <w:r w:rsidDel="00000000" w:rsidR="00000000" w:rsidRPr="00000000">
        <w:rPr>
          <w:b w:val="1"/>
          <w:rtl w:val="0"/>
        </w:rPr>
        <w:t xml:space="preserve"> </w:t>
      </w:r>
      <w:r w:rsidDel="00000000" w:rsidR="00000000" w:rsidRPr="00000000">
        <w:rPr>
          <w:b w:val="1"/>
          <w:rtl w:val="0"/>
        </w:rPr>
        <w:t xml:space="preserve">18 a 25 de fevereiro de 2025</w:t>
      </w:r>
      <w:r w:rsidDel="00000000" w:rsidR="00000000" w:rsidRPr="00000000">
        <w:rPr>
          <w:b w:val="1"/>
          <w:rtl w:val="0"/>
        </w:rPr>
        <w:t xml:space="preserve">,</w:t>
      </w:r>
      <w:r w:rsidDel="00000000" w:rsidR="00000000" w:rsidRPr="00000000">
        <w:rPr>
          <w:rtl w:val="0"/>
        </w:rPr>
        <w:t xml:space="preserve"> as inscrições do </w:t>
      </w:r>
      <w:r w:rsidDel="00000000" w:rsidR="00000000" w:rsidRPr="00000000">
        <w:rPr>
          <w:b w:val="1"/>
          <w:rtl w:val="0"/>
        </w:rPr>
        <w:t xml:space="preserve">XI PROCESSO SELETIVO PARA PROFISSIONAIS DO PROJETO “FORTALECIMENTO DA ASSISTÊNCIA JURÍDICA E IMPLANTAÇÃO DA VISITA VIRTUAL PARA AS PESSOAS PRIVADAS DE LIBERDADE” DO ESTADO DO MARANHÃO</w:t>
      </w:r>
      <w:r w:rsidDel="00000000" w:rsidR="00000000" w:rsidRPr="00000000">
        <w:rPr>
          <w:rtl w:val="0"/>
        </w:rPr>
        <w:t xml:space="preserve"> </w:t>
      </w:r>
      <w:r w:rsidDel="00000000" w:rsidR="00000000" w:rsidRPr="00000000">
        <w:rPr>
          <w:rtl w:val="0"/>
        </w:rPr>
        <w:t xml:space="preserve">para contratação temporária e por prazo determinado de Assessor(a) Jurídico(a), Assessor(a) Administrativo(a) e Assistente Social no âmbito do convênio n.º 880896-2018/MJSP/SENAPPEN, celebrados, respectivamente pelo Ministério da Segurança Pública, por intermédio da Secretaria Nacional de Políticas Penais e a Defensoria Pública do Estado do Maranhão.</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b w:val="1"/>
          <w:rtl w:val="0"/>
        </w:rPr>
        <w:t xml:space="preserve">1.</w:t>
      </w:r>
      <w:r w:rsidDel="00000000" w:rsidR="00000000" w:rsidRPr="00000000">
        <w:rPr>
          <w:rtl w:val="0"/>
        </w:rPr>
        <w:t xml:space="preserve"> </w:t>
      </w:r>
      <w:r w:rsidDel="00000000" w:rsidR="00000000" w:rsidRPr="00000000">
        <w:rPr>
          <w:b w:val="1"/>
          <w:rtl w:val="0"/>
        </w:rPr>
        <w:t xml:space="preserve">DAS DISPOSIÇÕES PRELIMINARES</w:t>
      </w:r>
    </w:p>
    <w:p w:rsidR="00000000" w:rsidDel="00000000" w:rsidP="00000000" w:rsidRDefault="00000000" w:rsidRPr="00000000" w14:paraId="00000008">
      <w:pPr>
        <w:ind w:left="-360" w:firstLine="0"/>
        <w:jc w:val="both"/>
        <w:rPr/>
      </w:pPr>
      <w:r w:rsidDel="00000000" w:rsidR="00000000" w:rsidRPr="00000000">
        <w:rPr>
          <w:rtl w:val="0"/>
        </w:rPr>
        <w:t xml:space="preserve"> </w:t>
      </w:r>
    </w:p>
    <w:p w:rsidR="00000000" w:rsidDel="00000000" w:rsidP="00000000" w:rsidRDefault="00000000" w:rsidRPr="00000000" w14:paraId="00000009">
      <w:pPr>
        <w:jc w:val="both"/>
        <w:rPr/>
      </w:pPr>
      <w:r w:rsidDel="00000000" w:rsidR="00000000" w:rsidRPr="00000000">
        <w:rPr>
          <w:rtl w:val="0"/>
        </w:rPr>
        <w:t xml:space="preserve">1.1. O Processo Seletivo Simplificado regido por este Edital tem como objeto o preenchimento de vagas e </w:t>
      </w:r>
      <w:r w:rsidDel="00000000" w:rsidR="00000000" w:rsidRPr="00000000">
        <w:rPr>
          <w:rtl w:val="0"/>
        </w:rPr>
        <w:t xml:space="preserve">de cadastro de reserva </w:t>
      </w:r>
      <w:r w:rsidDel="00000000" w:rsidR="00000000" w:rsidRPr="00000000">
        <w:rPr>
          <w:rtl w:val="0"/>
        </w:rPr>
        <w:t xml:space="preserve">para os Núcleos Regionais das Defensorias Públicas localizadas em </w:t>
      </w:r>
      <w:r w:rsidDel="00000000" w:rsidR="00000000" w:rsidRPr="00000000">
        <w:rPr>
          <w:b w:val="1"/>
          <w:rtl w:val="0"/>
        </w:rPr>
        <w:t xml:space="preserve">Açailândia, Bacabal, Balsas, Caxias, Chapadinha, Codó, Coroatá, Governador Nunes Freire, Itapecuru-Mirim, Pedreiras, Pinheiro, Rosário, Santa Inês, São Luís e Viana </w:t>
      </w:r>
      <w:r w:rsidDel="00000000" w:rsidR="00000000" w:rsidRPr="00000000">
        <w:rPr>
          <w:rtl w:val="0"/>
        </w:rPr>
        <w:t xml:space="preserve">existentes no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1.2. O Processo Seletivo Simplificado se destina a selecionar candidatos/as para provimento de vagas </w:t>
      </w:r>
      <w:r w:rsidDel="00000000" w:rsidR="00000000" w:rsidRPr="00000000">
        <w:rPr>
          <w:rtl w:val="0"/>
        </w:rPr>
        <w:t xml:space="preserve">e</w:t>
      </w:r>
      <w:r w:rsidDel="00000000" w:rsidR="00000000" w:rsidRPr="00000000">
        <w:rPr>
          <w:color w:val="ff0000"/>
          <w:rtl w:val="0"/>
        </w:rPr>
        <w:t xml:space="preserve"> </w:t>
      </w:r>
      <w:r w:rsidDel="00000000" w:rsidR="00000000" w:rsidRPr="00000000">
        <w:rPr>
          <w:rtl w:val="0"/>
        </w:rPr>
        <w:t xml:space="preserve">preenchimento de cadastro de reserva d</w:t>
      </w:r>
      <w:r w:rsidDel="00000000" w:rsidR="00000000" w:rsidRPr="00000000">
        <w:rPr>
          <w:rtl w:val="0"/>
        </w:rPr>
        <w:t xml:space="preserve">e ASSESSOR(A) JURÍDICO(A), ASSESSOR(A) ADMINISTRATIVO(A) e ASSISTENTE SOCIAL, com a finalidade de executar, </w:t>
      </w:r>
      <w:r w:rsidDel="00000000" w:rsidR="00000000" w:rsidRPr="00000000">
        <w:rPr>
          <w:b w:val="1"/>
          <w:u w:val="single"/>
          <w:rtl w:val="0"/>
        </w:rPr>
        <w:t xml:space="preserve">na modalidade presencial</w:t>
      </w:r>
      <w:r w:rsidDel="00000000" w:rsidR="00000000" w:rsidRPr="00000000">
        <w:rPr>
          <w:rtl w:val="0"/>
        </w:rPr>
        <w:t xml:space="preserve">, o projeto acima citado, conforme quadro de vagas do item 2.1.</w:t>
      </w:r>
    </w:p>
    <w:p w:rsidR="00000000" w:rsidDel="00000000" w:rsidP="00000000" w:rsidRDefault="00000000" w:rsidRPr="00000000" w14:paraId="0000000B">
      <w:pPr>
        <w:spacing w:after="240" w:before="240" w:lineRule="auto"/>
        <w:jc w:val="both"/>
        <w:rPr>
          <w:b w:val="1"/>
        </w:rPr>
      </w:pPr>
      <w:r w:rsidDel="00000000" w:rsidR="00000000" w:rsidRPr="00000000">
        <w:rPr>
          <w:rtl w:val="0"/>
        </w:rPr>
        <w:t xml:space="preserve">1.3. O processo seletivo simplificado consistirá em análise de currículo e entrevista individual pela comissão do processo seletivo designado por Portaria do Defensor Público Geral do Estado</w:t>
      </w:r>
      <w:r w:rsidDel="00000000" w:rsidR="00000000" w:rsidRPr="00000000">
        <w:rPr>
          <w:b w:val="1"/>
          <w:rtl w:val="0"/>
        </w:rPr>
        <w:t xml:space="preserve">.</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1.4. As dúvidas referentes ao presente seletivo deverão ser encaminhadas exclusivamente para o e-mail </w:t>
      </w:r>
      <w:r w:rsidDel="00000000" w:rsidR="00000000" w:rsidRPr="00000000">
        <w:rPr>
          <w:u w:val="single"/>
          <w:rtl w:val="0"/>
        </w:rPr>
        <w:t xml:space="preserve">seletivos@ma.def.br</w:t>
      </w:r>
      <w:r w:rsidDel="00000000" w:rsidR="00000000" w:rsidRPr="00000000">
        <w:rPr>
          <w:rtl w:val="0"/>
        </w:rPr>
        <w:t xml:space="preserve">.</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1.5. A contratação do profissional terá a duração da vigência do Convênio, podendo ser prorrogada a depender da postergação da Pactuação.</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F">
      <w:pPr>
        <w:jc w:val="both"/>
        <w:rPr>
          <w:b w:val="1"/>
        </w:rPr>
      </w:pPr>
      <w:r w:rsidDel="00000000" w:rsidR="00000000" w:rsidRPr="00000000">
        <w:rPr>
          <w:b w:val="1"/>
          <w:rtl w:val="0"/>
        </w:rPr>
        <w:t xml:space="preserve">2.</w:t>
      </w:r>
      <w:r w:rsidDel="00000000" w:rsidR="00000000" w:rsidRPr="00000000">
        <w:rPr>
          <w:rtl w:val="0"/>
        </w:rPr>
        <w:t xml:space="preserve"> </w:t>
      </w:r>
      <w:r w:rsidDel="00000000" w:rsidR="00000000" w:rsidRPr="00000000">
        <w:rPr>
          <w:b w:val="1"/>
          <w:rtl w:val="0"/>
        </w:rPr>
        <w:t xml:space="preserve">DAS VAGAS E REMUNERAÇÃO</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2.1. A contratação referente ao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 de que trata o presente Edital, destina-se ao preenchimento das seguintes vagas:</w:t>
      </w:r>
    </w:p>
    <w:tbl>
      <w:tblPr>
        <w:tblStyle w:val="Table1"/>
        <w:tblW w:w="87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715"/>
        <w:gridCol w:w="3090"/>
        <w:gridCol w:w="2910"/>
        <w:tblGridChange w:id="0">
          <w:tblGrid>
            <w:gridCol w:w="2715"/>
            <w:gridCol w:w="3090"/>
            <w:gridCol w:w="2910"/>
          </w:tblGrid>
        </w:tblGridChange>
      </w:tblGrid>
      <w:tr>
        <w:trPr>
          <w:cantSplit w:val="0"/>
          <w:trHeight w:val="337.8897637795276" w:hRule="atLeast"/>
          <w:tblHeader w:val="0"/>
        </w:trPr>
        <w:tc>
          <w:tcPr>
            <w:gridSpan w:val="3"/>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11">
            <w:pPr>
              <w:widowControl w:val="0"/>
              <w:spacing w:line="240" w:lineRule="auto"/>
              <w:jc w:val="center"/>
              <w:rPr>
                <w:b w:val="1"/>
              </w:rPr>
            </w:pPr>
            <w:r w:rsidDel="00000000" w:rsidR="00000000" w:rsidRPr="00000000">
              <w:rPr>
                <w:b w:val="1"/>
                <w:rtl w:val="0"/>
              </w:rPr>
              <w:t xml:space="preserve"> ASSESSOR(A) JURÍDICO(A)</w:t>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14">
            <w:pPr>
              <w:keepLines w:val="1"/>
              <w:widowControl w:val="0"/>
              <w:spacing w:after="0" w:before="0" w:line="240" w:lineRule="auto"/>
              <w:ind w:left="240" w:right="240" w:firstLine="0"/>
              <w:jc w:val="center"/>
              <w:rPr>
                <w:b w:val="1"/>
              </w:rPr>
            </w:pPr>
            <w:r w:rsidDel="00000000" w:rsidR="00000000" w:rsidRPr="00000000">
              <w:rPr>
                <w:b w:val="1"/>
                <w:rtl w:val="0"/>
              </w:rPr>
              <w:t xml:space="preserve">LOCAL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15">
            <w:pPr>
              <w:keepLines w:val="1"/>
              <w:widowControl w:val="0"/>
              <w:spacing w:after="0" w:before="0" w:line="240" w:lineRule="auto"/>
              <w:ind w:left="240" w:right="240" w:firstLine="0"/>
              <w:jc w:val="center"/>
              <w:rPr>
                <w:b w:val="1"/>
              </w:rPr>
            </w:pPr>
            <w:r w:rsidDel="00000000" w:rsidR="00000000" w:rsidRPr="00000000">
              <w:rPr>
                <w:b w:val="1"/>
                <w:rtl w:val="0"/>
              </w:rPr>
              <w:t xml:space="preserve">VAGAS</w:t>
            </w:r>
            <w:r w:rsidDel="00000000" w:rsidR="00000000" w:rsidRPr="00000000">
              <w:rPr>
                <w:rtl w:val="0"/>
              </w:rPr>
            </w:r>
          </w:p>
        </w:tc>
        <w:tc>
          <w:tcPr>
            <w:tcBorders>
              <w:bottom w:color="000000" w:space="0" w:sz="8" w:val="single"/>
              <w:right w:color="000000" w:space="0" w:sz="8" w:val="single"/>
            </w:tcBorders>
            <w:shd w:fill="d9ead3" w:val="clear"/>
          </w:tcPr>
          <w:p w:rsidR="00000000" w:rsidDel="00000000" w:rsidP="00000000" w:rsidRDefault="00000000" w:rsidRPr="00000000" w14:paraId="00000016">
            <w:pPr>
              <w:widowControl w:val="0"/>
              <w:spacing w:line="240" w:lineRule="auto"/>
              <w:jc w:val="center"/>
              <w:rPr>
                <w:b w:val="1"/>
              </w:rPr>
            </w:pPr>
            <w:r w:rsidDel="00000000" w:rsidR="00000000" w:rsidRPr="00000000">
              <w:rPr>
                <w:b w:val="1"/>
                <w:rtl w:val="0"/>
              </w:rPr>
              <w:t xml:space="preserve">REMUNERAÇÃO/BOLSA</w:t>
            </w:r>
            <w:r w:rsidDel="00000000" w:rsidR="00000000" w:rsidRPr="00000000">
              <w:rPr>
                <w:rtl w:val="0"/>
              </w:rPr>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7">
            <w:pPr>
              <w:keepLines w:val="1"/>
              <w:widowControl w:val="0"/>
              <w:spacing w:after="0" w:before="0" w:line="240" w:lineRule="auto"/>
              <w:ind w:left="240" w:right="240" w:firstLine="0"/>
              <w:jc w:val="center"/>
              <w:rPr/>
            </w:pPr>
            <w:r w:rsidDel="00000000" w:rsidR="00000000" w:rsidRPr="00000000">
              <w:rPr>
                <w:rtl w:val="0"/>
              </w:rPr>
              <w:t xml:space="preserve">AÇAILÂNDIA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8">
            <w:pPr>
              <w:keepLines w:val="1"/>
              <w:widowControl w:val="0"/>
              <w:spacing w:after="0" w:before="0" w:line="240" w:lineRule="auto"/>
              <w:ind w:left="240" w:right="240" w:firstLine="0"/>
              <w:jc w:val="center"/>
              <w:rPr/>
            </w:pPr>
            <w:r w:rsidDel="00000000" w:rsidR="00000000" w:rsidRPr="00000000">
              <w:rPr>
                <w:rtl w:val="0"/>
              </w:rPr>
              <w:t xml:space="preserve">01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9">
            <w:pPr>
              <w:keepLines w:val="1"/>
              <w:widowControl w:val="0"/>
              <w:spacing w:after="0" w:before="0" w:line="240" w:lineRule="auto"/>
              <w:ind w:left="240" w:right="240" w:firstLine="0"/>
              <w:jc w:val="center"/>
              <w:rPr/>
            </w:pPr>
            <w:r w:rsidDel="00000000" w:rsidR="00000000" w:rsidRPr="00000000">
              <w:rPr>
                <w:rtl w:val="0"/>
              </w:rPr>
              <w:t xml:space="preserve">R$ 4.439,60*</w:t>
            </w:r>
            <w:r w:rsidDel="00000000" w:rsidR="00000000" w:rsidRPr="00000000">
              <w:rPr>
                <w:rtl w:val="0"/>
              </w:rPr>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A">
            <w:pPr>
              <w:keepLines w:val="1"/>
              <w:widowControl w:val="0"/>
              <w:spacing w:after="0" w:before="0" w:line="240" w:lineRule="auto"/>
              <w:ind w:left="240" w:right="240" w:firstLine="0"/>
              <w:jc w:val="center"/>
              <w:rPr/>
            </w:pPr>
            <w:r w:rsidDel="00000000" w:rsidR="00000000" w:rsidRPr="00000000">
              <w:rPr>
                <w:rtl w:val="0"/>
              </w:rPr>
              <w:t xml:space="preserve">BACABAL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B">
            <w:pPr>
              <w:keepLines w:val="1"/>
              <w:widowControl w:val="0"/>
              <w:spacing w:after="0" w:before="0" w:line="240" w:lineRule="auto"/>
              <w:ind w:left="240" w:right="240" w:firstLine="0"/>
              <w:jc w:val="center"/>
              <w:rPr/>
            </w:pPr>
            <w:r w:rsidDel="00000000" w:rsidR="00000000" w:rsidRPr="00000000">
              <w:rPr>
                <w:rtl w:val="0"/>
              </w:rPr>
              <w:t xml:space="preserve">CR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keepLines w:val="1"/>
              <w:widowControl w:val="0"/>
              <w:spacing w:after="0" w:before="0" w:line="240" w:lineRule="auto"/>
              <w:ind w:left="240" w:right="240" w:firstLine="0"/>
              <w:jc w:val="center"/>
              <w:rPr/>
            </w:pPr>
            <w:r w:rsidDel="00000000" w:rsidR="00000000" w:rsidRPr="00000000">
              <w:rPr>
                <w:rtl w:val="0"/>
              </w:rPr>
              <w:t xml:space="preserve">R$ 4.439,60*</w:t>
            </w:r>
            <w:r w:rsidDel="00000000" w:rsidR="00000000" w:rsidRPr="00000000">
              <w:rPr>
                <w:rtl w:val="0"/>
              </w:rPr>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D">
            <w:pPr>
              <w:keepLines w:val="1"/>
              <w:widowControl w:val="0"/>
              <w:spacing w:line="240" w:lineRule="auto"/>
              <w:ind w:left="240" w:right="240" w:firstLine="0"/>
              <w:jc w:val="center"/>
              <w:rPr/>
            </w:pPr>
            <w:r w:rsidDel="00000000" w:rsidR="00000000" w:rsidRPr="00000000">
              <w:rPr>
                <w:rtl w:val="0"/>
              </w:rPr>
              <w:t xml:space="preserve">CAXIAS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keepLines w:val="1"/>
              <w:widowControl w:val="0"/>
              <w:spacing w:after="0" w:before="0" w:line="240" w:lineRule="auto"/>
              <w:ind w:left="240" w:right="240" w:firstLine="0"/>
              <w:jc w:val="center"/>
              <w:rPr/>
            </w:pPr>
            <w:r w:rsidDel="00000000" w:rsidR="00000000" w:rsidRPr="00000000">
              <w:rPr>
                <w:rtl w:val="0"/>
              </w:rPr>
              <w:t xml:space="preserve">CR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F">
            <w:pPr>
              <w:keepLines w:val="1"/>
              <w:widowControl w:val="0"/>
              <w:spacing w:after="0" w:before="0" w:line="240" w:lineRule="auto"/>
              <w:ind w:left="240" w:right="240" w:firstLine="0"/>
              <w:jc w:val="center"/>
              <w:rPr/>
            </w:pPr>
            <w:r w:rsidDel="00000000" w:rsidR="00000000" w:rsidRPr="00000000">
              <w:rPr>
                <w:rtl w:val="0"/>
              </w:rPr>
              <w:t xml:space="preserve">R$ 4.439,60*</w:t>
            </w:r>
            <w:r w:rsidDel="00000000" w:rsidR="00000000" w:rsidRPr="00000000">
              <w:rPr>
                <w:rtl w:val="0"/>
              </w:rPr>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0">
            <w:pPr>
              <w:keepLines w:val="1"/>
              <w:widowControl w:val="0"/>
              <w:spacing w:after="0" w:before="0" w:line="240" w:lineRule="auto"/>
              <w:ind w:left="240" w:right="240" w:firstLine="0"/>
              <w:jc w:val="center"/>
              <w:rPr/>
            </w:pPr>
            <w:r w:rsidDel="00000000" w:rsidR="00000000" w:rsidRPr="00000000">
              <w:rPr>
                <w:rtl w:val="0"/>
              </w:rPr>
              <w:t xml:space="preserve">CHAPADINHA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1">
            <w:pPr>
              <w:keepLines w:val="1"/>
              <w:widowControl w:val="0"/>
              <w:spacing w:after="0" w:before="0" w:line="240" w:lineRule="auto"/>
              <w:ind w:left="240" w:right="240" w:firstLine="0"/>
              <w:jc w:val="center"/>
              <w:rPr/>
            </w:pPr>
            <w:r w:rsidDel="00000000" w:rsidR="00000000" w:rsidRPr="00000000">
              <w:rPr>
                <w:rtl w:val="0"/>
              </w:rPr>
              <w:t xml:space="preserve">CR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keepLines w:val="1"/>
              <w:widowControl w:val="0"/>
              <w:spacing w:after="0" w:before="0" w:line="240" w:lineRule="auto"/>
              <w:ind w:left="240" w:right="240" w:firstLine="0"/>
              <w:jc w:val="center"/>
              <w:rPr/>
            </w:pPr>
            <w:r w:rsidDel="00000000" w:rsidR="00000000" w:rsidRPr="00000000">
              <w:rPr>
                <w:rtl w:val="0"/>
              </w:rPr>
              <w:t xml:space="preserve">R$ 4.439,60*</w:t>
            </w:r>
            <w:r w:rsidDel="00000000" w:rsidR="00000000" w:rsidRPr="00000000">
              <w:rPr>
                <w:rtl w:val="0"/>
              </w:rPr>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keepLines w:val="1"/>
              <w:widowControl w:val="0"/>
              <w:spacing w:after="0" w:before="0" w:line="240" w:lineRule="auto"/>
              <w:ind w:left="240" w:right="240" w:firstLine="0"/>
              <w:jc w:val="center"/>
              <w:rPr/>
            </w:pPr>
            <w:r w:rsidDel="00000000" w:rsidR="00000000" w:rsidRPr="00000000">
              <w:rPr>
                <w:rtl w:val="0"/>
              </w:rPr>
              <w:t xml:space="preserve">CODÓ</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keepLines w:val="1"/>
              <w:widowControl w:val="0"/>
              <w:spacing w:after="0" w:before="0" w:line="240" w:lineRule="auto"/>
              <w:ind w:left="240" w:right="240" w:firstLine="0"/>
              <w:jc w:val="center"/>
              <w:rPr/>
            </w:pPr>
            <w:r w:rsidDel="00000000" w:rsidR="00000000" w:rsidRPr="00000000">
              <w:rPr>
                <w:rtl w:val="0"/>
              </w:rPr>
              <w:t xml:space="preserve">CR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keepLines w:val="1"/>
              <w:widowControl w:val="0"/>
              <w:spacing w:after="0" w:before="0" w:line="240" w:lineRule="auto"/>
              <w:ind w:left="240" w:right="240" w:firstLine="0"/>
              <w:jc w:val="center"/>
              <w:rPr/>
            </w:pPr>
            <w:r w:rsidDel="00000000" w:rsidR="00000000" w:rsidRPr="00000000">
              <w:rPr>
                <w:rtl w:val="0"/>
              </w:rPr>
              <w:t xml:space="preserve">R$ 4.439,60*</w:t>
            </w:r>
            <w:r w:rsidDel="00000000" w:rsidR="00000000" w:rsidRPr="00000000">
              <w:rPr>
                <w:rtl w:val="0"/>
              </w:rPr>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6">
            <w:pPr>
              <w:keepLines w:val="1"/>
              <w:widowControl w:val="0"/>
              <w:spacing w:after="0" w:before="0" w:line="240" w:lineRule="auto"/>
              <w:ind w:left="240" w:right="240" w:firstLine="0"/>
              <w:jc w:val="center"/>
              <w:rPr/>
            </w:pPr>
            <w:r w:rsidDel="00000000" w:rsidR="00000000" w:rsidRPr="00000000">
              <w:rPr>
                <w:rtl w:val="0"/>
              </w:rPr>
              <w:t xml:space="preserve">COROATÁ</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keepLines w:val="1"/>
              <w:widowControl w:val="0"/>
              <w:spacing w:after="0" w:before="0" w:line="240" w:lineRule="auto"/>
              <w:ind w:left="240" w:right="240" w:firstLine="0"/>
              <w:jc w:val="center"/>
              <w:rPr/>
            </w:pPr>
            <w:r w:rsidDel="00000000" w:rsidR="00000000" w:rsidRPr="00000000">
              <w:rPr>
                <w:rtl w:val="0"/>
              </w:rPr>
              <w:t xml:space="preserve">01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8">
            <w:pPr>
              <w:keepLines w:val="1"/>
              <w:widowControl w:val="0"/>
              <w:spacing w:after="0" w:before="0" w:line="240" w:lineRule="auto"/>
              <w:ind w:left="240" w:right="240" w:firstLine="0"/>
              <w:jc w:val="center"/>
              <w:rPr/>
            </w:pPr>
            <w:r w:rsidDel="00000000" w:rsidR="00000000" w:rsidRPr="00000000">
              <w:rPr>
                <w:rtl w:val="0"/>
              </w:rPr>
              <w:t xml:space="preserve">R$ 4.439,60*</w:t>
            </w:r>
            <w:r w:rsidDel="00000000" w:rsidR="00000000" w:rsidRPr="00000000">
              <w:rPr>
                <w:rtl w:val="0"/>
              </w:rPr>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9">
            <w:pPr>
              <w:keepLines w:val="1"/>
              <w:widowControl w:val="0"/>
              <w:spacing w:after="0" w:before="0" w:line="240" w:lineRule="auto"/>
              <w:ind w:left="240" w:right="240" w:firstLine="0"/>
              <w:jc w:val="center"/>
              <w:rPr/>
            </w:pPr>
            <w:r w:rsidDel="00000000" w:rsidR="00000000" w:rsidRPr="00000000">
              <w:rPr>
                <w:rtl w:val="0"/>
              </w:rPr>
              <w:t xml:space="preserve">GOVERNADOR NUNES FREIRE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A">
            <w:pPr>
              <w:keepLines w:val="1"/>
              <w:widowControl w:val="0"/>
              <w:spacing w:after="0" w:before="0" w:line="240" w:lineRule="auto"/>
              <w:ind w:left="240" w:right="240" w:firstLine="0"/>
              <w:jc w:val="center"/>
              <w:rPr/>
            </w:pPr>
            <w:r w:rsidDel="00000000" w:rsidR="00000000" w:rsidRPr="00000000">
              <w:rPr>
                <w:rtl w:val="0"/>
              </w:rPr>
              <w:t xml:space="preserve">CR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B">
            <w:pPr>
              <w:keepLines w:val="1"/>
              <w:widowControl w:val="0"/>
              <w:spacing w:after="0" w:before="0" w:line="240" w:lineRule="auto"/>
              <w:ind w:left="240" w:right="240" w:firstLine="0"/>
              <w:jc w:val="center"/>
              <w:rPr/>
            </w:pPr>
            <w:r w:rsidDel="00000000" w:rsidR="00000000" w:rsidRPr="00000000">
              <w:rPr>
                <w:rtl w:val="0"/>
              </w:rPr>
              <w:t xml:space="preserve">R$ 4.439,60*</w:t>
            </w:r>
            <w:r w:rsidDel="00000000" w:rsidR="00000000" w:rsidRPr="00000000">
              <w:rPr>
                <w:rtl w:val="0"/>
              </w:rPr>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C">
            <w:pPr>
              <w:keepLines w:val="1"/>
              <w:widowControl w:val="0"/>
              <w:spacing w:line="240" w:lineRule="auto"/>
              <w:ind w:left="240" w:right="240" w:firstLine="0"/>
              <w:jc w:val="center"/>
              <w:rPr/>
            </w:pPr>
            <w:r w:rsidDel="00000000" w:rsidR="00000000" w:rsidRPr="00000000">
              <w:rPr>
                <w:rtl w:val="0"/>
              </w:rPr>
              <w:t xml:space="preserve">ITAPECURU-MIRIM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D">
            <w:pPr>
              <w:keepLines w:val="1"/>
              <w:widowControl w:val="0"/>
              <w:spacing w:after="0" w:before="0" w:line="240" w:lineRule="auto"/>
              <w:ind w:left="240" w:right="240" w:firstLine="0"/>
              <w:jc w:val="center"/>
              <w:rPr/>
            </w:pPr>
            <w:r w:rsidDel="00000000" w:rsidR="00000000" w:rsidRPr="00000000">
              <w:rPr>
                <w:rtl w:val="0"/>
              </w:rPr>
              <w:t xml:space="preserve">CR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E">
            <w:pPr>
              <w:keepLines w:val="1"/>
              <w:widowControl w:val="0"/>
              <w:spacing w:after="0" w:before="0" w:line="240" w:lineRule="auto"/>
              <w:ind w:left="240" w:right="240" w:firstLine="0"/>
              <w:jc w:val="center"/>
              <w:rPr/>
            </w:pPr>
            <w:r w:rsidDel="00000000" w:rsidR="00000000" w:rsidRPr="00000000">
              <w:rPr>
                <w:rtl w:val="0"/>
              </w:rPr>
              <w:t xml:space="preserve">R$ 4.439,60*</w:t>
            </w:r>
            <w:r w:rsidDel="00000000" w:rsidR="00000000" w:rsidRPr="00000000">
              <w:rPr>
                <w:rtl w:val="0"/>
              </w:rPr>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F">
            <w:pPr>
              <w:keepLines w:val="1"/>
              <w:widowControl w:val="0"/>
              <w:spacing w:line="240" w:lineRule="auto"/>
              <w:ind w:left="240" w:right="240" w:firstLine="0"/>
              <w:jc w:val="center"/>
              <w:rPr/>
            </w:pPr>
            <w:r w:rsidDel="00000000" w:rsidR="00000000" w:rsidRPr="00000000">
              <w:rPr>
                <w:rtl w:val="0"/>
              </w:rPr>
              <w:t xml:space="preserve">PEDREIRAS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0">
            <w:pPr>
              <w:keepLines w:val="1"/>
              <w:widowControl w:val="0"/>
              <w:spacing w:after="0" w:before="0" w:line="240" w:lineRule="auto"/>
              <w:ind w:left="240" w:right="240" w:firstLine="0"/>
              <w:jc w:val="center"/>
              <w:rPr/>
            </w:pPr>
            <w:r w:rsidDel="00000000" w:rsidR="00000000" w:rsidRPr="00000000">
              <w:rPr>
                <w:rtl w:val="0"/>
              </w:rPr>
              <w:t xml:space="preserve">CR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1">
            <w:pPr>
              <w:keepLines w:val="1"/>
              <w:widowControl w:val="0"/>
              <w:spacing w:after="0" w:before="0" w:line="240" w:lineRule="auto"/>
              <w:ind w:left="240" w:right="240" w:firstLine="0"/>
              <w:jc w:val="center"/>
              <w:rPr/>
            </w:pPr>
            <w:r w:rsidDel="00000000" w:rsidR="00000000" w:rsidRPr="00000000">
              <w:rPr>
                <w:rtl w:val="0"/>
              </w:rPr>
              <w:t xml:space="preserve">R$ 4.439,60*</w:t>
            </w:r>
            <w:r w:rsidDel="00000000" w:rsidR="00000000" w:rsidRPr="00000000">
              <w:rPr>
                <w:rtl w:val="0"/>
              </w:rPr>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2">
            <w:pPr>
              <w:keepLines w:val="1"/>
              <w:widowControl w:val="0"/>
              <w:spacing w:after="0" w:before="0" w:line="240" w:lineRule="auto"/>
              <w:ind w:left="240" w:right="240" w:firstLine="0"/>
              <w:jc w:val="center"/>
              <w:rPr/>
            </w:pPr>
            <w:r w:rsidDel="00000000" w:rsidR="00000000" w:rsidRPr="00000000">
              <w:rPr>
                <w:rtl w:val="0"/>
              </w:rPr>
              <w:t xml:space="preserve">PINHEIRO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3">
            <w:pPr>
              <w:keepLines w:val="1"/>
              <w:widowControl w:val="0"/>
              <w:spacing w:after="0" w:before="0" w:line="240" w:lineRule="auto"/>
              <w:ind w:left="240" w:right="240" w:firstLine="0"/>
              <w:jc w:val="center"/>
              <w:rPr/>
            </w:pPr>
            <w:r w:rsidDel="00000000" w:rsidR="00000000" w:rsidRPr="00000000">
              <w:rPr>
                <w:rtl w:val="0"/>
              </w:rPr>
              <w:t xml:space="preserve">01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4">
            <w:pPr>
              <w:keepLines w:val="1"/>
              <w:widowControl w:val="0"/>
              <w:spacing w:after="0" w:before="0" w:line="240" w:lineRule="auto"/>
              <w:ind w:left="240" w:right="240" w:firstLine="0"/>
              <w:jc w:val="center"/>
              <w:rPr/>
            </w:pPr>
            <w:r w:rsidDel="00000000" w:rsidR="00000000" w:rsidRPr="00000000">
              <w:rPr>
                <w:rtl w:val="0"/>
              </w:rPr>
              <w:t xml:space="preserve">R$ 4.439,60*</w:t>
            </w:r>
            <w:r w:rsidDel="00000000" w:rsidR="00000000" w:rsidRPr="00000000">
              <w:rPr>
                <w:rtl w:val="0"/>
              </w:rPr>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5">
            <w:pPr>
              <w:keepLines w:val="1"/>
              <w:widowControl w:val="0"/>
              <w:spacing w:after="0" w:before="0" w:line="240" w:lineRule="auto"/>
              <w:ind w:left="240" w:right="240" w:firstLine="0"/>
              <w:jc w:val="center"/>
              <w:rPr/>
            </w:pPr>
            <w:r w:rsidDel="00000000" w:rsidR="00000000" w:rsidRPr="00000000">
              <w:rPr>
                <w:rtl w:val="0"/>
              </w:rPr>
              <w:t xml:space="preserve">VIANA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6">
            <w:pPr>
              <w:keepLines w:val="1"/>
              <w:widowControl w:val="0"/>
              <w:spacing w:after="0" w:before="0" w:line="240" w:lineRule="auto"/>
              <w:ind w:left="240" w:right="240" w:firstLine="0"/>
              <w:jc w:val="center"/>
              <w:rPr/>
            </w:pPr>
            <w:r w:rsidDel="00000000" w:rsidR="00000000" w:rsidRPr="00000000">
              <w:rPr>
                <w:rtl w:val="0"/>
              </w:rPr>
              <w:t xml:space="preserve">CR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7">
            <w:pPr>
              <w:keepLines w:val="1"/>
              <w:widowControl w:val="0"/>
              <w:spacing w:after="0" w:before="0" w:line="240" w:lineRule="auto"/>
              <w:ind w:left="240" w:right="240" w:firstLine="0"/>
              <w:jc w:val="center"/>
              <w:rPr/>
            </w:pPr>
            <w:r w:rsidDel="00000000" w:rsidR="00000000" w:rsidRPr="00000000">
              <w:rPr>
                <w:rtl w:val="0"/>
              </w:rPr>
              <w:t xml:space="preserve">R$ 4.439,60*</w:t>
            </w:r>
            <w:r w:rsidDel="00000000" w:rsidR="00000000" w:rsidRPr="00000000">
              <w:rPr>
                <w:rtl w:val="0"/>
              </w:rPr>
            </w:r>
          </w:p>
        </w:tc>
      </w:tr>
    </w:tbl>
    <w:p w:rsidR="00000000" w:rsidDel="00000000" w:rsidP="00000000" w:rsidRDefault="00000000" w:rsidRPr="00000000" w14:paraId="00000038">
      <w:pPr>
        <w:spacing w:after="240" w:before="240" w:lineRule="auto"/>
        <w:jc w:val="both"/>
        <w:rPr/>
      </w:pPr>
      <w:r w:rsidDel="00000000" w:rsidR="00000000" w:rsidRPr="00000000">
        <w:rPr>
          <w:rtl w:val="0"/>
        </w:rPr>
      </w:r>
    </w:p>
    <w:tbl>
      <w:tblPr>
        <w:tblStyle w:val="Table2"/>
        <w:tblW w:w="87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715"/>
        <w:gridCol w:w="3090"/>
        <w:gridCol w:w="2910"/>
        <w:tblGridChange w:id="0">
          <w:tblGrid>
            <w:gridCol w:w="2715"/>
            <w:gridCol w:w="3090"/>
            <w:gridCol w:w="2910"/>
          </w:tblGrid>
        </w:tblGridChange>
      </w:tblGrid>
      <w:tr>
        <w:trPr>
          <w:cantSplit w:val="0"/>
          <w:trHeight w:val="337.8897637795276" w:hRule="atLeast"/>
          <w:tblHeader w:val="0"/>
        </w:trPr>
        <w:tc>
          <w:tcPr>
            <w:gridSpan w:val="3"/>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39">
            <w:pPr>
              <w:widowControl w:val="0"/>
              <w:spacing w:line="240" w:lineRule="auto"/>
              <w:jc w:val="center"/>
              <w:rPr>
                <w:b w:val="1"/>
              </w:rPr>
            </w:pPr>
            <w:r w:rsidDel="00000000" w:rsidR="00000000" w:rsidRPr="00000000">
              <w:rPr>
                <w:b w:val="1"/>
                <w:rtl w:val="0"/>
              </w:rPr>
              <w:t xml:space="preserve"> ASSESSOR(A) ADMINISTRATIVO(A)</w:t>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3C">
            <w:pPr>
              <w:keepLines w:val="1"/>
              <w:widowControl w:val="0"/>
              <w:spacing w:line="240" w:lineRule="auto"/>
              <w:ind w:left="240" w:right="240" w:firstLine="0"/>
              <w:jc w:val="center"/>
              <w:rPr>
                <w:b w:val="1"/>
              </w:rPr>
            </w:pPr>
            <w:r w:rsidDel="00000000" w:rsidR="00000000" w:rsidRPr="00000000">
              <w:rPr>
                <w:b w:val="1"/>
                <w:rtl w:val="0"/>
              </w:rPr>
              <w:t xml:space="preserve">LOCAL</w:t>
            </w:r>
          </w:p>
        </w:tc>
        <w:tc>
          <w:tcPr>
            <w:tcBorders>
              <w:top w:color="000000" w:space="0" w:sz="6" w:val="single"/>
              <w:left w:color="000000" w:space="0" w:sz="6" w:val="single"/>
              <w:bottom w:color="000000" w:space="0" w:sz="6" w:val="single"/>
              <w:right w:color="000000" w:space="0" w:sz="6"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3D">
            <w:pPr>
              <w:keepLines w:val="1"/>
              <w:widowControl w:val="0"/>
              <w:spacing w:line="240" w:lineRule="auto"/>
              <w:ind w:left="240" w:right="240" w:firstLine="0"/>
              <w:jc w:val="center"/>
              <w:rPr>
                <w:b w:val="1"/>
              </w:rPr>
            </w:pPr>
            <w:r w:rsidDel="00000000" w:rsidR="00000000" w:rsidRPr="00000000">
              <w:rPr>
                <w:b w:val="1"/>
                <w:rtl w:val="0"/>
              </w:rPr>
              <w:t xml:space="preserve">VAGAS</w:t>
            </w:r>
          </w:p>
        </w:tc>
        <w:tc>
          <w:tcPr>
            <w:tcBorders>
              <w:bottom w:color="000000" w:space="0" w:sz="8" w:val="single"/>
              <w:right w:color="000000" w:space="0" w:sz="8" w:val="single"/>
            </w:tcBorders>
            <w:shd w:fill="d9ead3" w:val="clear"/>
          </w:tcPr>
          <w:p w:rsidR="00000000" w:rsidDel="00000000" w:rsidP="00000000" w:rsidRDefault="00000000" w:rsidRPr="00000000" w14:paraId="0000003E">
            <w:pPr>
              <w:widowControl w:val="0"/>
              <w:spacing w:line="240" w:lineRule="auto"/>
              <w:jc w:val="center"/>
              <w:rPr>
                <w:b w:val="1"/>
              </w:rPr>
            </w:pPr>
            <w:r w:rsidDel="00000000" w:rsidR="00000000" w:rsidRPr="00000000">
              <w:rPr>
                <w:b w:val="1"/>
                <w:rtl w:val="0"/>
              </w:rPr>
              <w:t xml:space="preserve">REMUNERAÇÃO/BOLSA</w:t>
            </w:r>
          </w:p>
        </w:tc>
      </w:tr>
      <w:tr>
        <w:trPr>
          <w:cantSplit w:val="0"/>
          <w:trHeight w:val="337.8897637795276"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F">
            <w:pPr>
              <w:keepLines w:val="1"/>
              <w:widowControl w:val="0"/>
              <w:spacing w:line="240" w:lineRule="auto"/>
              <w:ind w:left="0" w:right="240" w:firstLine="0"/>
              <w:jc w:val="center"/>
              <w:rPr/>
            </w:pPr>
            <w:r w:rsidDel="00000000" w:rsidR="00000000" w:rsidRPr="00000000">
              <w:rPr>
                <w:rtl w:val="0"/>
              </w:rPr>
              <w:t xml:space="preserve">SÃO LUÍS</w:t>
            </w:r>
          </w:p>
          <w:p w:rsidR="00000000" w:rsidDel="00000000" w:rsidP="00000000" w:rsidRDefault="00000000" w:rsidRPr="00000000" w14:paraId="00000040">
            <w:pPr>
              <w:keepLines w:val="1"/>
              <w:widowControl w:val="0"/>
              <w:spacing w:line="240" w:lineRule="auto"/>
              <w:ind w:left="240" w:right="240" w:firstLine="0"/>
              <w:jc w:val="center"/>
              <w:rPr>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1">
            <w:pPr>
              <w:keepLines w:val="1"/>
              <w:widowControl w:val="0"/>
              <w:spacing w:line="240" w:lineRule="auto"/>
              <w:ind w:left="240" w:right="240" w:firstLine="0"/>
              <w:jc w:val="center"/>
              <w:rPr/>
            </w:pPr>
            <w:r w:rsidDel="00000000" w:rsidR="00000000" w:rsidRPr="00000000">
              <w:rPr>
                <w:rtl w:val="0"/>
              </w:rPr>
              <w:t xml:space="preserve">CR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2">
            <w:pPr>
              <w:keepLines w:val="1"/>
              <w:widowControl w:val="0"/>
              <w:spacing w:line="240" w:lineRule="auto"/>
              <w:ind w:left="240" w:right="240" w:firstLine="0"/>
              <w:jc w:val="center"/>
              <w:rPr/>
            </w:pPr>
            <w:r w:rsidDel="00000000" w:rsidR="00000000" w:rsidRPr="00000000">
              <w:rPr>
                <w:rtl w:val="0"/>
              </w:rPr>
              <w:t xml:space="preserve">R$ 3.000,93*</w:t>
            </w:r>
          </w:p>
        </w:tc>
      </w:tr>
      <w:tr>
        <w:trPr>
          <w:cantSplit w:val="0"/>
          <w:trHeight w:val="337.8897637795276"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jc w:val="both"/>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4">
            <w:pPr>
              <w:keepLines w:val="1"/>
              <w:widowControl w:val="0"/>
              <w:spacing w:line="240" w:lineRule="auto"/>
              <w:ind w:left="240" w:right="240" w:firstLine="0"/>
              <w:jc w:val="center"/>
              <w:rPr/>
            </w:pPr>
            <w:r w:rsidDel="00000000" w:rsidR="00000000" w:rsidRPr="00000000">
              <w:rPr>
                <w:rtl w:val="0"/>
              </w:rPr>
              <w:t xml:space="preserve">CR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5">
            <w:pPr>
              <w:keepLines w:val="1"/>
              <w:widowControl w:val="0"/>
              <w:spacing w:line="240" w:lineRule="auto"/>
              <w:ind w:left="240" w:right="240" w:firstLine="0"/>
              <w:jc w:val="center"/>
              <w:rPr/>
            </w:pPr>
            <w:r w:rsidDel="00000000" w:rsidR="00000000" w:rsidRPr="00000000">
              <w:rPr>
                <w:rtl w:val="0"/>
              </w:rPr>
              <w:t xml:space="preserve">R$ 3.000,93*</w:t>
            </w:r>
          </w:p>
          <w:p w:rsidR="00000000" w:rsidDel="00000000" w:rsidP="00000000" w:rsidRDefault="00000000" w:rsidRPr="00000000" w14:paraId="00000046">
            <w:pPr>
              <w:keepLines w:val="1"/>
              <w:widowControl w:val="0"/>
              <w:spacing w:line="240" w:lineRule="auto"/>
              <w:ind w:left="240" w:right="240" w:firstLine="0"/>
              <w:jc w:val="center"/>
              <w:rPr/>
            </w:pPr>
            <w:r w:rsidDel="00000000" w:rsidR="00000000" w:rsidRPr="00000000">
              <w:rPr>
                <w:rtl w:val="0"/>
              </w:rPr>
            </w:r>
          </w:p>
        </w:tc>
      </w:tr>
    </w:tbl>
    <w:p w:rsidR="00000000" w:rsidDel="00000000" w:rsidP="00000000" w:rsidRDefault="00000000" w:rsidRPr="00000000" w14:paraId="00000047">
      <w:pPr>
        <w:spacing w:after="240" w:before="240" w:lineRule="auto"/>
        <w:jc w:val="both"/>
        <w:rPr/>
      </w:pPr>
      <w:r w:rsidDel="00000000" w:rsidR="00000000" w:rsidRPr="00000000">
        <w:rPr>
          <w:rtl w:val="0"/>
        </w:rPr>
      </w:r>
    </w:p>
    <w:tbl>
      <w:tblPr>
        <w:tblStyle w:val="Table3"/>
        <w:tblW w:w="87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715"/>
        <w:gridCol w:w="3090"/>
        <w:gridCol w:w="2910"/>
        <w:tblGridChange w:id="0">
          <w:tblGrid>
            <w:gridCol w:w="2715"/>
            <w:gridCol w:w="3090"/>
            <w:gridCol w:w="2910"/>
          </w:tblGrid>
        </w:tblGridChange>
      </w:tblGrid>
      <w:tr>
        <w:trPr>
          <w:cantSplit w:val="0"/>
          <w:trHeight w:val="337.8897637795276" w:hRule="atLeast"/>
          <w:tblHeader w:val="0"/>
        </w:trPr>
        <w:tc>
          <w:tcPr>
            <w:gridSpan w:val="3"/>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48">
            <w:pPr>
              <w:widowControl w:val="0"/>
              <w:spacing w:line="240" w:lineRule="auto"/>
              <w:jc w:val="center"/>
              <w:rPr>
                <w:b w:val="1"/>
              </w:rPr>
            </w:pPr>
            <w:r w:rsidDel="00000000" w:rsidR="00000000" w:rsidRPr="00000000">
              <w:rPr>
                <w:b w:val="1"/>
                <w:rtl w:val="0"/>
              </w:rPr>
              <w:t xml:space="preserve">ASSISTENTE SOCIAL</w:t>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4B">
            <w:pPr>
              <w:keepLines w:val="1"/>
              <w:widowControl w:val="0"/>
              <w:spacing w:line="240" w:lineRule="auto"/>
              <w:ind w:left="240" w:right="240" w:firstLine="0"/>
              <w:jc w:val="center"/>
              <w:rPr>
                <w:b w:val="1"/>
              </w:rPr>
            </w:pPr>
            <w:r w:rsidDel="00000000" w:rsidR="00000000" w:rsidRPr="00000000">
              <w:rPr>
                <w:b w:val="1"/>
                <w:rtl w:val="0"/>
              </w:rPr>
              <w:t xml:space="preserve">LOCAL</w:t>
            </w:r>
          </w:p>
        </w:tc>
        <w:tc>
          <w:tcPr>
            <w:tcBorders>
              <w:top w:color="000000" w:space="0" w:sz="6" w:val="single"/>
              <w:left w:color="000000" w:space="0" w:sz="6" w:val="single"/>
              <w:bottom w:color="000000" w:space="0" w:sz="6" w:val="single"/>
              <w:right w:color="000000" w:space="0" w:sz="6" w:val="single"/>
            </w:tcBorders>
            <w:shd w:fill="d9ead3" w:val="clear"/>
            <w:tcMar>
              <w:top w:w="100.0" w:type="dxa"/>
              <w:left w:w="100.0" w:type="dxa"/>
              <w:bottom w:w="100.0" w:type="dxa"/>
              <w:right w:w="100.0" w:type="dxa"/>
            </w:tcMar>
            <w:vAlign w:val="center"/>
          </w:tcPr>
          <w:p w:rsidR="00000000" w:rsidDel="00000000" w:rsidP="00000000" w:rsidRDefault="00000000" w:rsidRPr="00000000" w14:paraId="0000004C">
            <w:pPr>
              <w:keepLines w:val="1"/>
              <w:widowControl w:val="0"/>
              <w:spacing w:line="240" w:lineRule="auto"/>
              <w:ind w:left="240" w:right="240" w:firstLine="0"/>
              <w:jc w:val="center"/>
              <w:rPr>
                <w:b w:val="1"/>
              </w:rPr>
            </w:pPr>
            <w:r w:rsidDel="00000000" w:rsidR="00000000" w:rsidRPr="00000000">
              <w:rPr>
                <w:b w:val="1"/>
                <w:rtl w:val="0"/>
              </w:rPr>
              <w:t xml:space="preserve">VAGAS</w:t>
            </w:r>
          </w:p>
        </w:tc>
        <w:tc>
          <w:tcPr>
            <w:tcBorders>
              <w:bottom w:color="000000" w:space="0" w:sz="8" w:val="single"/>
              <w:right w:color="000000" w:space="0" w:sz="8" w:val="single"/>
            </w:tcBorders>
            <w:shd w:fill="d9ead3" w:val="clear"/>
          </w:tcPr>
          <w:p w:rsidR="00000000" w:rsidDel="00000000" w:rsidP="00000000" w:rsidRDefault="00000000" w:rsidRPr="00000000" w14:paraId="0000004D">
            <w:pPr>
              <w:widowControl w:val="0"/>
              <w:spacing w:line="240" w:lineRule="auto"/>
              <w:jc w:val="center"/>
              <w:rPr>
                <w:b w:val="1"/>
              </w:rPr>
            </w:pPr>
            <w:r w:rsidDel="00000000" w:rsidR="00000000" w:rsidRPr="00000000">
              <w:rPr>
                <w:b w:val="1"/>
                <w:rtl w:val="0"/>
              </w:rPr>
              <w:t xml:space="preserve">REMUNERAÇÃO/BOLSA</w:t>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E">
            <w:pPr>
              <w:keepLines w:val="1"/>
              <w:widowControl w:val="0"/>
              <w:spacing w:line="240" w:lineRule="auto"/>
              <w:ind w:left="240" w:right="240" w:firstLine="0"/>
              <w:jc w:val="center"/>
              <w:rPr/>
            </w:pPr>
            <w:r w:rsidDel="00000000" w:rsidR="00000000" w:rsidRPr="00000000">
              <w:rPr>
                <w:rtl w:val="0"/>
              </w:rPr>
              <w:t xml:space="preserve">AÇAILÂNDIA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F">
            <w:pPr>
              <w:keepLines w:val="1"/>
              <w:widowControl w:val="0"/>
              <w:spacing w:line="240" w:lineRule="auto"/>
              <w:ind w:left="240" w:right="240" w:firstLine="0"/>
              <w:jc w:val="center"/>
              <w:rPr/>
            </w:pPr>
            <w:r w:rsidDel="00000000" w:rsidR="00000000" w:rsidRPr="00000000">
              <w:rPr>
                <w:rtl w:val="0"/>
              </w:rPr>
              <w:t xml:space="preserve">CR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0">
            <w:pPr>
              <w:keepLines w:val="1"/>
              <w:widowControl w:val="0"/>
              <w:spacing w:line="240" w:lineRule="auto"/>
              <w:ind w:left="240" w:right="240" w:firstLine="0"/>
              <w:jc w:val="center"/>
              <w:rPr/>
            </w:pPr>
            <w:r w:rsidDel="00000000" w:rsidR="00000000" w:rsidRPr="00000000">
              <w:rPr>
                <w:rtl w:val="0"/>
              </w:rPr>
              <w:t xml:space="preserve">R$ 3.884,84*</w:t>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1">
            <w:pPr>
              <w:keepLines w:val="1"/>
              <w:widowControl w:val="0"/>
              <w:spacing w:line="240" w:lineRule="auto"/>
              <w:ind w:left="240" w:right="240" w:firstLine="0"/>
              <w:jc w:val="center"/>
              <w:rPr/>
            </w:pPr>
            <w:r w:rsidDel="00000000" w:rsidR="00000000" w:rsidRPr="00000000">
              <w:rPr>
                <w:rtl w:val="0"/>
              </w:rPr>
              <w:t xml:space="preserve">BALSAS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2">
            <w:pPr>
              <w:keepLines w:val="1"/>
              <w:widowControl w:val="0"/>
              <w:spacing w:line="240" w:lineRule="auto"/>
              <w:ind w:left="240" w:right="240" w:firstLine="0"/>
              <w:jc w:val="center"/>
              <w:rPr/>
            </w:pPr>
            <w:r w:rsidDel="00000000" w:rsidR="00000000" w:rsidRPr="00000000">
              <w:rPr>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3">
            <w:pPr>
              <w:keepLines w:val="1"/>
              <w:widowControl w:val="0"/>
              <w:spacing w:line="240" w:lineRule="auto"/>
              <w:ind w:left="240" w:right="240" w:firstLine="0"/>
              <w:jc w:val="center"/>
              <w:rPr/>
            </w:pPr>
            <w:r w:rsidDel="00000000" w:rsidR="00000000" w:rsidRPr="00000000">
              <w:rPr>
                <w:rtl w:val="0"/>
              </w:rPr>
              <w:t xml:space="preserve">R$ 3.884,84*</w:t>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4">
            <w:pPr>
              <w:keepLines w:val="1"/>
              <w:widowControl w:val="0"/>
              <w:spacing w:line="240" w:lineRule="auto"/>
              <w:ind w:left="240" w:right="240" w:firstLine="0"/>
              <w:jc w:val="center"/>
              <w:rPr/>
            </w:pPr>
            <w:r w:rsidDel="00000000" w:rsidR="00000000" w:rsidRPr="00000000">
              <w:rPr>
                <w:rtl w:val="0"/>
              </w:rPr>
              <w:t xml:space="preserve">CAXIAS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5">
            <w:pPr>
              <w:keepLines w:val="1"/>
              <w:widowControl w:val="0"/>
              <w:spacing w:line="240" w:lineRule="auto"/>
              <w:ind w:left="240" w:right="240" w:firstLine="0"/>
              <w:jc w:val="center"/>
              <w:rPr/>
            </w:pPr>
            <w:r w:rsidDel="00000000" w:rsidR="00000000" w:rsidRPr="00000000">
              <w:rPr>
                <w:rtl w:val="0"/>
              </w:rPr>
              <w:t xml:space="preserve">CR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6">
            <w:pPr>
              <w:keepLines w:val="1"/>
              <w:widowControl w:val="0"/>
              <w:spacing w:line="240" w:lineRule="auto"/>
              <w:ind w:left="240" w:right="240" w:firstLine="0"/>
              <w:jc w:val="center"/>
              <w:rPr/>
            </w:pPr>
            <w:r w:rsidDel="00000000" w:rsidR="00000000" w:rsidRPr="00000000">
              <w:rPr>
                <w:rtl w:val="0"/>
              </w:rPr>
              <w:t xml:space="preserve">R$ 3.884,84*</w:t>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7">
            <w:pPr>
              <w:keepLines w:val="1"/>
              <w:widowControl w:val="0"/>
              <w:spacing w:line="240" w:lineRule="auto"/>
              <w:ind w:left="240" w:right="240" w:firstLine="0"/>
              <w:jc w:val="center"/>
              <w:rPr/>
            </w:pPr>
            <w:r w:rsidDel="00000000" w:rsidR="00000000" w:rsidRPr="00000000">
              <w:rPr>
                <w:rtl w:val="0"/>
              </w:rPr>
              <w:t xml:space="preserve">CHAPADINHA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8">
            <w:pPr>
              <w:keepLines w:val="1"/>
              <w:widowControl w:val="0"/>
              <w:spacing w:line="240" w:lineRule="auto"/>
              <w:ind w:left="240" w:right="240" w:firstLine="0"/>
              <w:jc w:val="center"/>
              <w:rPr/>
            </w:pPr>
            <w:r w:rsidDel="00000000" w:rsidR="00000000" w:rsidRPr="00000000">
              <w:rPr>
                <w:rtl w:val="0"/>
              </w:rPr>
              <w:t xml:space="preserve">CR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9">
            <w:pPr>
              <w:keepLines w:val="1"/>
              <w:widowControl w:val="0"/>
              <w:spacing w:line="240" w:lineRule="auto"/>
              <w:ind w:left="240" w:right="240" w:firstLine="0"/>
              <w:jc w:val="center"/>
              <w:rPr/>
            </w:pPr>
            <w:r w:rsidDel="00000000" w:rsidR="00000000" w:rsidRPr="00000000">
              <w:rPr>
                <w:rtl w:val="0"/>
              </w:rPr>
              <w:t xml:space="preserve">R$ 3.884,84*</w:t>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A">
            <w:pPr>
              <w:keepLines w:val="1"/>
              <w:widowControl w:val="0"/>
              <w:spacing w:line="240" w:lineRule="auto"/>
              <w:ind w:left="240" w:right="240" w:firstLine="0"/>
              <w:jc w:val="center"/>
              <w:rPr/>
            </w:pPr>
            <w:r w:rsidDel="00000000" w:rsidR="00000000" w:rsidRPr="00000000">
              <w:rPr>
                <w:rtl w:val="0"/>
              </w:rPr>
              <w:t xml:space="preserve">CODÓ</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B">
            <w:pPr>
              <w:keepLines w:val="1"/>
              <w:widowControl w:val="0"/>
              <w:spacing w:line="240" w:lineRule="auto"/>
              <w:ind w:left="240" w:right="240" w:firstLine="0"/>
              <w:jc w:val="center"/>
              <w:rPr/>
            </w:pPr>
            <w:r w:rsidDel="00000000" w:rsidR="00000000" w:rsidRPr="00000000">
              <w:rPr>
                <w:rtl w:val="0"/>
              </w:rPr>
              <w:t xml:space="preserve">CR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C">
            <w:pPr>
              <w:keepLines w:val="1"/>
              <w:widowControl w:val="0"/>
              <w:spacing w:line="240" w:lineRule="auto"/>
              <w:ind w:left="240" w:right="240" w:firstLine="0"/>
              <w:jc w:val="center"/>
              <w:rPr/>
            </w:pPr>
            <w:r w:rsidDel="00000000" w:rsidR="00000000" w:rsidRPr="00000000">
              <w:rPr>
                <w:rtl w:val="0"/>
              </w:rPr>
              <w:t xml:space="preserve">R$ 3.884,84*</w:t>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D">
            <w:pPr>
              <w:keepLines w:val="1"/>
              <w:widowControl w:val="0"/>
              <w:spacing w:line="240" w:lineRule="auto"/>
              <w:ind w:left="240" w:right="240" w:firstLine="0"/>
              <w:jc w:val="center"/>
              <w:rPr/>
            </w:pPr>
            <w:r w:rsidDel="00000000" w:rsidR="00000000" w:rsidRPr="00000000">
              <w:rPr>
                <w:rtl w:val="0"/>
              </w:rPr>
              <w:t xml:space="preserve">ITAPECURU-MIRIM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E">
            <w:pPr>
              <w:keepLines w:val="1"/>
              <w:widowControl w:val="0"/>
              <w:spacing w:line="240" w:lineRule="auto"/>
              <w:ind w:left="240" w:right="240" w:firstLine="0"/>
              <w:jc w:val="center"/>
              <w:rPr/>
            </w:pPr>
            <w:r w:rsidDel="00000000" w:rsidR="00000000" w:rsidRPr="00000000">
              <w:rPr>
                <w:rtl w:val="0"/>
              </w:rPr>
              <w:t xml:space="preserve">CR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F">
            <w:pPr>
              <w:keepLines w:val="1"/>
              <w:widowControl w:val="0"/>
              <w:spacing w:line="240" w:lineRule="auto"/>
              <w:ind w:left="240" w:right="240" w:firstLine="0"/>
              <w:jc w:val="center"/>
              <w:rPr/>
            </w:pPr>
            <w:r w:rsidDel="00000000" w:rsidR="00000000" w:rsidRPr="00000000">
              <w:rPr>
                <w:rtl w:val="0"/>
              </w:rPr>
              <w:t xml:space="preserve">R$ 3.884,84*</w:t>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0">
            <w:pPr>
              <w:keepLines w:val="1"/>
              <w:widowControl w:val="0"/>
              <w:spacing w:line="240" w:lineRule="auto"/>
              <w:ind w:left="240" w:right="240" w:firstLine="0"/>
              <w:jc w:val="center"/>
              <w:rPr/>
            </w:pPr>
            <w:r w:rsidDel="00000000" w:rsidR="00000000" w:rsidRPr="00000000">
              <w:rPr>
                <w:rtl w:val="0"/>
              </w:rPr>
              <w:t xml:space="preserve">PEDREIRAS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1">
            <w:pPr>
              <w:keepLines w:val="1"/>
              <w:widowControl w:val="0"/>
              <w:spacing w:line="240" w:lineRule="auto"/>
              <w:ind w:left="240" w:right="240" w:firstLine="0"/>
              <w:jc w:val="center"/>
              <w:rPr/>
            </w:pPr>
            <w:r w:rsidDel="00000000" w:rsidR="00000000" w:rsidRPr="00000000">
              <w:rPr>
                <w:rtl w:val="0"/>
              </w:rPr>
              <w:t xml:space="preserve">CR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2">
            <w:pPr>
              <w:keepLines w:val="1"/>
              <w:widowControl w:val="0"/>
              <w:spacing w:line="240" w:lineRule="auto"/>
              <w:ind w:left="240" w:right="240" w:firstLine="0"/>
              <w:jc w:val="center"/>
              <w:rPr/>
            </w:pPr>
            <w:r w:rsidDel="00000000" w:rsidR="00000000" w:rsidRPr="00000000">
              <w:rPr>
                <w:rtl w:val="0"/>
              </w:rPr>
              <w:t xml:space="preserve">R$ 3.884,84*</w:t>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3">
            <w:pPr>
              <w:keepLines w:val="1"/>
              <w:widowControl w:val="0"/>
              <w:spacing w:line="240" w:lineRule="auto"/>
              <w:ind w:left="240" w:right="240" w:firstLine="0"/>
              <w:jc w:val="center"/>
              <w:rPr/>
            </w:pPr>
            <w:r w:rsidDel="00000000" w:rsidR="00000000" w:rsidRPr="00000000">
              <w:rPr>
                <w:rtl w:val="0"/>
              </w:rPr>
              <w:t xml:space="preserve">PINHEIRO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4">
            <w:pPr>
              <w:keepLines w:val="1"/>
              <w:widowControl w:val="0"/>
              <w:spacing w:line="240" w:lineRule="auto"/>
              <w:ind w:left="240" w:right="240" w:firstLine="0"/>
              <w:jc w:val="center"/>
              <w:rPr/>
            </w:pPr>
            <w:r w:rsidDel="00000000" w:rsidR="00000000" w:rsidRPr="00000000">
              <w:rPr>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5">
            <w:pPr>
              <w:keepLines w:val="1"/>
              <w:widowControl w:val="0"/>
              <w:spacing w:line="240" w:lineRule="auto"/>
              <w:ind w:left="240" w:right="240" w:firstLine="0"/>
              <w:jc w:val="center"/>
              <w:rPr/>
            </w:pPr>
            <w:r w:rsidDel="00000000" w:rsidR="00000000" w:rsidRPr="00000000">
              <w:rPr>
                <w:rtl w:val="0"/>
              </w:rPr>
              <w:t xml:space="preserve">R$ 3.884,84*</w:t>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6">
            <w:pPr>
              <w:keepLines w:val="1"/>
              <w:widowControl w:val="0"/>
              <w:spacing w:line="240" w:lineRule="auto"/>
              <w:ind w:left="240" w:right="240" w:firstLine="0"/>
              <w:jc w:val="center"/>
              <w:rPr/>
            </w:pPr>
            <w:r w:rsidDel="00000000" w:rsidR="00000000" w:rsidRPr="00000000">
              <w:rPr>
                <w:rtl w:val="0"/>
              </w:rPr>
              <w:t xml:space="preserve">ROSÁRIO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7">
            <w:pPr>
              <w:keepLines w:val="1"/>
              <w:widowControl w:val="0"/>
              <w:spacing w:line="240" w:lineRule="auto"/>
              <w:ind w:left="240" w:right="240" w:firstLine="0"/>
              <w:jc w:val="center"/>
              <w:rPr/>
            </w:pPr>
            <w:r w:rsidDel="00000000" w:rsidR="00000000" w:rsidRPr="00000000">
              <w:rPr>
                <w:rtl w:val="0"/>
              </w:rPr>
              <w:t xml:space="preserve">CR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8">
            <w:pPr>
              <w:keepLines w:val="1"/>
              <w:widowControl w:val="0"/>
              <w:spacing w:line="240" w:lineRule="auto"/>
              <w:ind w:left="240" w:right="240" w:firstLine="0"/>
              <w:jc w:val="center"/>
              <w:rPr/>
            </w:pPr>
            <w:r w:rsidDel="00000000" w:rsidR="00000000" w:rsidRPr="00000000">
              <w:rPr>
                <w:rtl w:val="0"/>
              </w:rPr>
              <w:t xml:space="preserve">R$ 3.884,84*</w:t>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9">
            <w:pPr>
              <w:keepLines w:val="1"/>
              <w:widowControl w:val="0"/>
              <w:spacing w:line="240" w:lineRule="auto"/>
              <w:ind w:left="240" w:right="240" w:firstLine="0"/>
              <w:jc w:val="center"/>
              <w:rPr/>
            </w:pPr>
            <w:r w:rsidDel="00000000" w:rsidR="00000000" w:rsidRPr="00000000">
              <w:rPr>
                <w:rtl w:val="0"/>
              </w:rPr>
              <w:t xml:space="preserve">SANTA INÊS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A">
            <w:pPr>
              <w:keepLines w:val="1"/>
              <w:widowControl w:val="0"/>
              <w:spacing w:line="240" w:lineRule="auto"/>
              <w:ind w:left="240" w:right="240" w:firstLine="0"/>
              <w:jc w:val="center"/>
              <w:rPr/>
            </w:pPr>
            <w:r w:rsidDel="00000000" w:rsidR="00000000" w:rsidRPr="00000000">
              <w:rPr>
                <w:rtl w:val="0"/>
              </w:rPr>
              <w:t xml:space="preserve">CR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B">
            <w:pPr>
              <w:keepLines w:val="1"/>
              <w:widowControl w:val="0"/>
              <w:spacing w:line="240" w:lineRule="auto"/>
              <w:ind w:left="240" w:right="240" w:firstLine="0"/>
              <w:jc w:val="center"/>
              <w:rPr/>
            </w:pPr>
            <w:r w:rsidDel="00000000" w:rsidR="00000000" w:rsidRPr="00000000">
              <w:rPr>
                <w:rtl w:val="0"/>
              </w:rPr>
              <w:t xml:space="preserve">R$ 3.884,84*</w:t>
            </w:r>
          </w:p>
        </w:tc>
      </w:tr>
      <w:tr>
        <w:trPr>
          <w:cantSplit w:val="0"/>
          <w:trHeight w:val="337.8897637795276"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C">
            <w:pPr>
              <w:keepLines w:val="1"/>
              <w:widowControl w:val="0"/>
              <w:spacing w:line="240" w:lineRule="auto"/>
              <w:ind w:left="240" w:right="240" w:firstLine="0"/>
              <w:jc w:val="center"/>
              <w:rPr/>
            </w:pPr>
            <w:r w:rsidDel="00000000" w:rsidR="00000000" w:rsidRPr="00000000">
              <w:rPr>
                <w:rtl w:val="0"/>
              </w:rPr>
              <w:t xml:space="preserve">VIANA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D">
            <w:pPr>
              <w:keepLines w:val="1"/>
              <w:widowControl w:val="0"/>
              <w:spacing w:line="240" w:lineRule="auto"/>
              <w:ind w:left="240" w:right="240" w:firstLine="0"/>
              <w:jc w:val="center"/>
              <w:rPr/>
            </w:pPr>
            <w:r w:rsidDel="00000000" w:rsidR="00000000" w:rsidRPr="00000000">
              <w:rPr>
                <w:rtl w:val="0"/>
              </w:rPr>
              <w:t xml:space="preserve">CR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E">
            <w:pPr>
              <w:keepLines w:val="1"/>
              <w:widowControl w:val="0"/>
              <w:spacing w:line="240" w:lineRule="auto"/>
              <w:ind w:left="240" w:right="240" w:firstLine="0"/>
              <w:jc w:val="center"/>
              <w:rPr/>
            </w:pPr>
            <w:r w:rsidDel="00000000" w:rsidR="00000000" w:rsidRPr="00000000">
              <w:rPr>
                <w:rtl w:val="0"/>
              </w:rPr>
              <w:t xml:space="preserve">R$ 3.884,84*</w:t>
            </w:r>
          </w:p>
        </w:tc>
      </w:tr>
    </w:tbl>
    <w:p w:rsidR="00000000" w:rsidDel="00000000" w:rsidP="00000000" w:rsidRDefault="00000000" w:rsidRPr="00000000" w14:paraId="0000006F">
      <w:pPr>
        <w:spacing w:after="240" w:before="240" w:lineRule="auto"/>
        <w:rPr>
          <w:i w:val="1"/>
        </w:rPr>
      </w:pPr>
      <w:r w:rsidDel="00000000" w:rsidR="00000000" w:rsidRPr="00000000">
        <w:rPr>
          <w:i w:val="1"/>
          <w:rtl w:val="0"/>
        </w:rPr>
        <w:t xml:space="preserve">*Valor bruto sujeito a incidência de descontos legais</w:t>
      </w:r>
    </w:p>
    <w:p w:rsidR="00000000" w:rsidDel="00000000" w:rsidP="00000000" w:rsidRDefault="00000000" w:rsidRPr="00000000" w14:paraId="00000070">
      <w:pPr>
        <w:spacing w:after="240" w:before="240" w:lineRule="auto"/>
        <w:jc w:val="both"/>
        <w:rPr/>
      </w:pPr>
      <w:r w:rsidDel="00000000" w:rsidR="00000000" w:rsidRPr="00000000">
        <w:rPr>
          <w:rtl w:val="0"/>
        </w:rPr>
        <w:t xml:space="preserve">2.2 A remuneração dos cargos dos profissionais será de acordo com o previsto no Plano de Trabalho do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 observados os descontos legais.</w:t>
      </w:r>
    </w:p>
    <w:p w:rsidR="00000000" w:rsidDel="00000000" w:rsidP="00000000" w:rsidRDefault="00000000" w:rsidRPr="00000000" w14:paraId="00000071">
      <w:pPr>
        <w:spacing w:after="240" w:before="240" w:lineRule="auto"/>
        <w:rPr/>
      </w:pPr>
      <w:r w:rsidDel="00000000" w:rsidR="00000000" w:rsidRPr="00000000">
        <w:rPr>
          <w:rtl w:val="0"/>
        </w:rPr>
        <w:t xml:space="preserve"> </w:t>
      </w:r>
    </w:p>
    <w:p w:rsidR="00000000" w:rsidDel="00000000" w:rsidP="00000000" w:rsidRDefault="00000000" w:rsidRPr="00000000" w14:paraId="00000072">
      <w:pPr>
        <w:spacing w:after="240" w:before="240" w:lineRule="auto"/>
        <w:rPr>
          <w:b w:val="1"/>
        </w:rPr>
      </w:pPr>
      <w:r w:rsidDel="00000000" w:rsidR="00000000" w:rsidRPr="00000000">
        <w:rPr>
          <w:b w:val="1"/>
          <w:rtl w:val="0"/>
        </w:rPr>
        <w:t xml:space="preserve">3. DAS VAGAS RESERVADAS ÀS PESSOAS COM DEFICIÊNCIA</w:t>
      </w:r>
    </w:p>
    <w:p w:rsidR="00000000" w:rsidDel="00000000" w:rsidP="00000000" w:rsidRDefault="00000000" w:rsidRPr="00000000" w14:paraId="00000073">
      <w:pPr>
        <w:spacing w:after="240" w:before="240" w:lineRule="auto"/>
        <w:jc w:val="both"/>
        <w:rPr/>
      </w:pPr>
      <w:r w:rsidDel="00000000" w:rsidR="00000000" w:rsidRPr="00000000">
        <w:rPr>
          <w:rtl w:val="0"/>
        </w:rPr>
        <w:t xml:space="preserve">3.1. Serão reservadas 10% (dez por cento) das vagas que surgirem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74">
      <w:pPr>
        <w:spacing w:after="240" w:before="240" w:lineRule="auto"/>
        <w:jc w:val="both"/>
        <w:rPr/>
      </w:pPr>
      <w:r w:rsidDel="00000000" w:rsidR="00000000" w:rsidRPr="00000000">
        <w:rPr>
          <w:rtl w:val="0"/>
        </w:rPr>
        <w:t xml:space="preserve">3.1.1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75">
      <w:pPr>
        <w:spacing w:after="240" w:before="240" w:lineRule="auto"/>
        <w:jc w:val="both"/>
        <w:rPr/>
      </w:pPr>
      <w:r w:rsidDel="00000000" w:rsidR="00000000" w:rsidRPr="00000000">
        <w:rPr>
          <w:rtl w:val="0"/>
        </w:rPr>
        <w:t xml:space="preserve">3.2 Para concorrer às vagas reservadas, o candidato deverá, no ato da inscrição, optar por concorrer às vagas reservadas a pessoas com deficiência e anexar laudo médico em que conste a natureza e o grau de incapacidade que apresentam, bem como a classificação internacional de doença – CID.</w:t>
      </w:r>
    </w:p>
    <w:p w:rsidR="00000000" w:rsidDel="00000000" w:rsidP="00000000" w:rsidRDefault="00000000" w:rsidRPr="00000000" w14:paraId="00000076">
      <w:pPr>
        <w:spacing w:after="240" w:before="240" w:lineRule="auto"/>
        <w:jc w:val="both"/>
        <w:rPr/>
      </w:pPr>
      <w:r w:rsidDel="00000000" w:rsidR="00000000" w:rsidRPr="00000000">
        <w:rPr>
          <w:rtl w:val="0"/>
        </w:rPr>
        <w:t xml:space="preserve">3.3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77">
      <w:pPr>
        <w:spacing w:after="240" w:before="240" w:lineRule="auto"/>
        <w:jc w:val="both"/>
        <w:rPr/>
      </w:pPr>
      <w:r w:rsidDel="00000000" w:rsidR="00000000" w:rsidRPr="00000000">
        <w:rPr>
          <w:rtl w:val="0"/>
        </w:rPr>
        <w:t xml:space="preserve">3.4 A solicitação de atendimento diferenciado acima referida será atendida obedecendo aos critérios de viabilidade e razoabilidade, sendo comunicado o seu deferimento a/o candidato/a.</w:t>
      </w:r>
    </w:p>
    <w:p w:rsidR="00000000" w:rsidDel="00000000" w:rsidP="00000000" w:rsidRDefault="00000000" w:rsidRPr="00000000" w14:paraId="00000078">
      <w:pPr>
        <w:spacing w:after="240" w:before="240" w:lineRule="auto"/>
        <w:jc w:val="both"/>
        <w:rPr/>
      </w:pPr>
      <w:r w:rsidDel="00000000" w:rsidR="00000000" w:rsidRPr="00000000">
        <w:rPr>
          <w:rtl w:val="0"/>
        </w:rPr>
        <w:t xml:space="preserve">3.5 O/a candidato/a com deficiência participará do processo seletivo em igualdade de condições com os/as demais candidatos, no que se refere ao conteúdo, à avaliação, </w:t>
      </w:r>
      <w:r w:rsidDel="00000000" w:rsidR="00000000" w:rsidRPr="00000000">
        <w:rPr>
          <w:highlight w:val="white"/>
          <w:rtl w:val="0"/>
        </w:rPr>
        <w:t xml:space="preserve">horário de início</w:t>
      </w:r>
      <w:r w:rsidDel="00000000" w:rsidR="00000000" w:rsidRPr="00000000">
        <w:rPr>
          <w:rtl w:val="0"/>
        </w:rPr>
        <w:t xml:space="preserve">, ao local de aplicação das provas e às notas mínimas exigidas.</w:t>
      </w:r>
    </w:p>
    <w:p w:rsidR="00000000" w:rsidDel="00000000" w:rsidP="00000000" w:rsidRDefault="00000000" w:rsidRPr="00000000" w14:paraId="00000079">
      <w:pPr>
        <w:spacing w:after="240" w:before="240" w:lineRule="auto"/>
        <w:jc w:val="both"/>
        <w:rPr/>
      </w:pPr>
      <w:r w:rsidDel="00000000" w:rsidR="00000000" w:rsidRPr="00000000">
        <w:rPr>
          <w:rtl w:val="0"/>
        </w:rPr>
        <w:t xml:space="preserve">3.6 Os/as candidatos/as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7A">
      <w:pPr>
        <w:spacing w:after="240" w:before="240" w:lineRule="auto"/>
        <w:jc w:val="both"/>
        <w:rPr/>
      </w:pPr>
      <w:r w:rsidDel="00000000" w:rsidR="00000000" w:rsidRPr="00000000">
        <w:rPr>
          <w:rtl w:val="0"/>
        </w:rPr>
        <w:t xml:space="preserve">3.7 Se o candidato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w:t>
      </w:r>
    </w:p>
    <w:p w:rsidR="00000000" w:rsidDel="00000000" w:rsidP="00000000" w:rsidRDefault="00000000" w:rsidRPr="00000000" w14:paraId="0000007B">
      <w:pPr>
        <w:spacing w:after="240" w:before="240" w:lineRule="auto"/>
        <w:jc w:val="both"/>
        <w:rPr/>
      </w:pPr>
      <w:r w:rsidDel="00000000" w:rsidR="00000000" w:rsidRPr="00000000">
        <w:rPr>
          <w:rtl w:val="0"/>
        </w:rPr>
        <w:t xml:space="preserve">3.8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7C">
      <w:pPr>
        <w:spacing w:after="240" w:before="240" w:lineRule="auto"/>
        <w:jc w:val="both"/>
        <w:rPr/>
      </w:pPr>
      <w:r w:rsidDel="00000000" w:rsidR="00000000" w:rsidRPr="00000000">
        <w:rPr>
          <w:rtl w:val="0"/>
        </w:rPr>
        <w:t xml:space="preserve">3.9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7D">
      <w:pPr>
        <w:spacing w:after="240" w:before="240" w:lineRule="auto"/>
        <w:jc w:val="both"/>
        <w:rPr/>
      </w:pPr>
      <w:r w:rsidDel="00000000" w:rsidR="00000000" w:rsidRPr="00000000">
        <w:rPr>
          <w:rtl w:val="0"/>
        </w:rPr>
        <w:t xml:space="preserve">3.10 Na hipótese de não haver candidatos/as com deficiência aprovados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7E">
      <w:pPr>
        <w:spacing w:after="240" w:before="240" w:lineRule="auto"/>
        <w:jc w:val="both"/>
        <w:rPr/>
      </w:pPr>
      <w:r w:rsidDel="00000000" w:rsidR="00000000" w:rsidRPr="00000000">
        <w:rPr>
          <w:rtl w:val="0"/>
        </w:rPr>
        <w:t xml:space="preserve">3.11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7F">
      <w:pPr>
        <w:spacing w:after="240" w:before="240" w:lineRule="auto"/>
        <w:jc w:val="both"/>
        <w:rPr/>
      </w:pPr>
      <w:r w:rsidDel="00000000" w:rsidR="00000000" w:rsidRPr="00000000">
        <w:rPr>
          <w:rtl w:val="0"/>
        </w:rPr>
        <w:t xml:space="preserve">3.12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80">
      <w:pPr>
        <w:spacing w:after="240" w:before="240" w:lineRule="auto"/>
        <w:rPr/>
      </w:pPr>
      <w:r w:rsidDel="00000000" w:rsidR="00000000" w:rsidRPr="00000000">
        <w:rPr>
          <w:rtl w:val="0"/>
        </w:rPr>
        <w:t xml:space="preserve"> </w:t>
      </w:r>
    </w:p>
    <w:p w:rsidR="00000000" w:rsidDel="00000000" w:rsidP="00000000" w:rsidRDefault="00000000" w:rsidRPr="00000000" w14:paraId="00000081">
      <w:pPr>
        <w:jc w:val="both"/>
        <w:rPr>
          <w:b w:val="1"/>
        </w:rPr>
      </w:pPr>
      <w:r w:rsidDel="00000000" w:rsidR="00000000" w:rsidRPr="00000000">
        <w:rPr>
          <w:b w:val="1"/>
          <w:rtl w:val="0"/>
        </w:rPr>
        <w:t xml:space="preserve">4. </w:t>
      </w:r>
      <w:r w:rsidDel="00000000" w:rsidR="00000000" w:rsidRPr="00000000">
        <w:rPr>
          <w:rtl w:val="0"/>
        </w:rPr>
        <w:t xml:space="preserve"> </w:t>
      </w:r>
      <w:r w:rsidDel="00000000" w:rsidR="00000000" w:rsidRPr="00000000">
        <w:rPr>
          <w:b w:val="1"/>
          <w:rtl w:val="0"/>
        </w:rPr>
        <w:t xml:space="preserve">DAS VAGAS RESERVADAS À PESSOAS NEGRAS (PRETOS/AS OU PARDOS/AS)</w:t>
      </w:r>
    </w:p>
    <w:p w:rsidR="00000000" w:rsidDel="00000000" w:rsidP="00000000" w:rsidRDefault="00000000" w:rsidRPr="00000000" w14:paraId="00000082">
      <w:pPr>
        <w:spacing w:after="240" w:before="240" w:lineRule="auto"/>
        <w:jc w:val="both"/>
        <w:rPr/>
      </w:pPr>
      <w:r w:rsidDel="00000000" w:rsidR="00000000" w:rsidRPr="00000000">
        <w:rPr>
          <w:rtl w:val="0"/>
        </w:rPr>
        <w:t xml:space="preserve">4.1 Ficam reservadas às pessoas negras (pretas ou pardas) o percentual de 30% (trinta por cento) das vagas existentes ou que forem criadas no prazo de validade deste processo seletivo, nos termos da Resolução n.º 18/2021 — CSDPEMA.</w:t>
      </w:r>
    </w:p>
    <w:p w:rsidR="00000000" w:rsidDel="00000000" w:rsidP="00000000" w:rsidRDefault="00000000" w:rsidRPr="00000000" w14:paraId="00000083">
      <w:pPr>
        <w:spacing w:after="240" w:before="240" w:lineRule="auto"/>
        <w:jc w:val="both"/>
        <w:rPr/>
      </w:pPr>
      <w:r w:rsidDel="00000000" w:rsidR="00000000" w:rsidRPr="00000000">
        <w:rPr>
          <w:rtl w:val="0"/>
        </w:rPr>
        <w:t xml:space="preserve">4.2 Para concorrer às vagas reservadas, o/a candidato/a deverá, no ato da inscrição, optar por concorrer às vagas reservadas a pessoas negras e anexar Autodeclaração de que é preto/a ou pardo/a, conforme quesito cor ou raça utilizado pela Fundação Instituto Brasileiro de Geografia e Estatística — IBGE.</w:t>
      </w:r>
    </w:p>
    <w:p w:rsidR="00000000" w:rsidDel="00000000" w:rsidP="00000000" w:rsidRDefault="00000000" w:rsidRPr="00000000" w14:paraId="00000084">
      <w:pPr>
        <w:spacing w:after="240" w:before="240" w:lineRule="auto"/>
        <w:jc w:val="both"/>
        <w:rPr/>
      </w:pPr>
      <w:r w:rsidDel="00000000" w:rsidR="00000000" w:rsidRPr="00000000">
        <w:rPr>
          <w:rtl w:val="0"/>
        </w:rPr>
        <w:t xml:space="preserve">4.3 O/a candidato/a que se autodeclarar negro/a será convocado para apuração da veracidade de sua declaração por Comissão de Heteroidentificação a ser instituída pela Defensoria Pública do Estado do Maranhão para esse fim, a qual confirmará ou não a autodeclaração do/a candidato/a, considerando como critério de avaliação exclusivamente o fenótipo, que consiste no conjunto de características do indivíduo, predominantemente a cor da pele, a textura do cabelo, os formatos do rosto, lábios e nariz e outros traços faciais que, combinados ou não, permitem acolher ou rejeitar a autodeclaração.</w:t>
      </w:r>
    </w:p>
    <w:p w:rsidR="00000000" w:rsidDel="00000000" w:rsidP="00000000" w:rsidRDefault="00000000" w:rsidRPr="00000000" w14:paraId="00000085">
      <w:pPr>
        <w:spacing w:after="240" w:before="240" w:lineRule="auto"/>
        <w:jc w:val="both"/>
        <w:rPr/>
      </w:pPr>
      <w:r w:rsidDel="00000000" w:rsidR="00000000" w:rsidRPr="00000000">
        <w:rPr>
          <w:rtl w:val="0"/>
        </w:rPr>
        <w:t xml:space="preserve">4.4 Serão consideradas as características fenotípicas do candidato ao tempo da realização do procedimento de heteroidentificação, sendo vedado à Comissão de Heteroidentificação e ao órgão julgador recursal considerar na avaliação a ascendência do candidato (ou seja, para o procedimento de heteroidentificação, é indiferente a declaração racial dos pais, avós ou bisavós dos candidatos), assim como quaisquer fotos, registros (civis ou militares) ou documentos pretéritos eventualmente apresentados, inclusive imagem e certidões referentes a confirmação em procedimentos de heteroidentificação realizados em concursos e seletivos públicos federais, estaduais, distritais e municipais.</w:t>
      </w:r>
    </w:p>
    <w:p w:rsidR="00000000" w:rsidDel="00000000" w:rsidP="00000000" w:rsidRDefault="00000000" w:rsidRPr="00000000" w14:paraId="00000086">
      <w:pPr>
        <w:spacing w:after="240" w:before="240" w:lineRule="auto"/>
        <w:jc w:val="both"/>
        <w:rPr/>
      </w:pPr>
      <w:r w:rsidDel="00000000" w:rsidR="00000000" w:rsidRPr="00000000">
        <w:rPr>
          <w:rtl w:val="0"/>
        </w:rPr>
        <w:t xml:space="preserve">4.5 O/a candidato que teve sua autodeclaração racial/étnica confirmada por Comissão de Heteroidentificação de seletivo da Defensoria Pública do Estado do Maranhão em entrevista realizada nos últimos 5 (cinco) anos fica dispensado da participação na entrevista de heteroidentificação do presente seletivo caso apresente a comprovação da aprovação anterior.</w:t>
      </w:r>
    </w:p>
    <w:p w:rsidR="00000000" w:rsidDel="00000000" w:rsidP="00000000" w:rsidRDefault="00000000" w:rsidRPr="00000000" w14:paraId="00000087">
      <w:pPr>
        <w:spacing w:after="240" w:before="240" w:lineRule="auto"/>
        <w:jc w:val="both"/>
        <w:rPr/>
      </w:pPr>
      <w:r w:rsidDel="00000000" w:rsidR="00000000" w:rsidRPr="00000000">
        <w:rPr>
          <w:rtl w:val="0"/>
        </w:rPr>
        <w:t xml:space="preserve">4.6 Na participação na entrevista de heteroidentificação, inclusive virtual, o candidato deve se posicionar em local com boa iluminação, preferencialmente com fundo de cor única e neutra, sendo vedado ao candidato:</w:t>
      </w:r>
    </w:p>
    <w:p w:rsidR="00000000" w:rsidDel="00000000" w:rsidP="00000000" w:rsidRDefault="00000000" w:rsidRPr="00000000" w14:paraId="00000088">
      <w:pPr>
        <w:ind w:right="120"/>
        <w:jc w:val="both"/>
        <w:rPr/>
      </w:pPr>
      <w:r w:rsidDel="00000000" w:rsidR="00000000" w:rsidRPr="00000000">
        <w:rPr>
          <w:rtl w:val="0"/>
        </w:rPr>
        <w:t xml:space="preserve">a) O uso de acessórios, tais como boné, chapéu, lenço, elástico, presilhas, entre outros;</w:t>
      </w:r>
    </w:p>
    <w:p w:rsidR="00000000" w:rsidDel="00000000" w:rsidP="00000000" w:rsidRDefault="00000000" w:rsidRPr="00000000" w14:paraId="00000089">
      <w:pPr>
        <w:ind w:right="120"/>
        <w:jc w:val="both"/>
        <w:rPr/>
      </w:pPr>
      <w:r w:rsidDel="00000000" w:rsidR="00000000" w:rsidRPr="00000000">
        <w:rPr>
          <w:rtl w:val="0"/>
        </w:rPr>
        <w:t xml:space="preserve">b) O uso de óculos escuros;</w:t>
      </w:r>
    </w:p>
    <w:p w:rsidR="00000000" w:rsidDel="00000000" w:rsidP="00000000" w:rsidRDefault="00000000" w:rsidRPr="00000000" w14:paraId="0000008A">
      <w:pPr>
        <w:ind w:right="120"/>
        <w:jc w:val="both"/>
        <w:rPr/>
      </w:pPr>
      <w:r w:rsidDel="00000000" w:rsidR="00000000" w:rsidRPr="00000000">
        <w:rPr>
          <w:rtl w:val="0"/>
        </w:rPr>
        <w:t xml:space="preserve">c) O uso de maquiagem que impossibilite ou dificulte a verificação fenotípica;</w:t>
      </w:r>
    </w:p>
    <w:p w:rsidR="00000000" w:rsidDel="00000000" w:rsidP="00000000" w:rsidRDefault="00000000" w:rsidRPr="00000000" w14:paraId="0000008B">
      <w:pPr>
        <w:ind w:right="120"/>
        <w:jc w:val="both"/>
        <w:rPr/>
      </w:pPr>
      <w:r w:rsidDel="00000000" w:rsidR="00000000" w:rsidRPr="00000000">
        <w:rPr>
          <w:rtl w:val="0"/>
        </w:rPr>
        <w:t xml:space="preserve">d) O uso de filtros de edição de imagens;</w:t>
      </w:r>
    </w:p>
    <w:p w:rsidR="00000000" w:rsidDel="00000000" w:rsidP="00000000" w:rsidRDefault="00000000" w:rsidRPr="00000000" w14:paraId="0000008C">
      <w:pPr>
        <w:ind w:right="120"/>
        <w:jc w:val="both"/>
        <w:rPr/>
      </w:pPr>
      <w:r w:rsidDel="00000000" w:rsidR="00000000" w:rsidRPr="00000000">
        <w:rPr>
          <w:rtl w:val="0"/>
        </w:rPr>
        <w:t xml:space="preserve">e) O uso de roupas de manga longa ou quaisquer acessórios que impossibilitem ou dificultem a verificação fenotípica;</w:t>
      </w:r>
    </w:p>
    <w:p w:rsidR="00000000" w:rsidDel="00000000" w:rsidP="00000000" w:rsidRDefault="00000000" w:rsidRPr="00000000" w14:paraId="0000008D">
      <w:pPr>
        <w:ind w:right="120"/>
        <w:jc w:val="both"/>
        <w:rPr/>
      </w:pPr>
      <w:r w:rsidDel="00000000" w:rsidR="00000000" w:rsidRPr="00000000">
        <w:rPr>
          <w:rtl w:val="0"/>
        </w:rPr>
        <w:t xml:space="preserve">f) O uso de luz artificial ou a falta de iluminação que impossibilitem ou dificultem a verificação fenotípica.</w:t>
      </w:r>
    </w:p>
    <w:p w:rsidR="00000000" w:rsidDel="00000000" w:rsidP="00000000" w:rsidRDefault="00000000" w:rsidRPr="00000000" w14:paraId="0000008E">
      <w:pPr>
        <w:spacing w:after="240" w:before="240" w:lineRule="auto"/>
        <w:jc w:val="both"/>
        <w:rPr/>
      </w:pPr>
      <w:r w:rsidDel="00000000" w:rsidR="00000000" w:rsidRPr="00000000">
        <w:rPr>
          <w:rtl w:val="0"/>
        </w:rPr>
        <w:t xml:space="preserve">4.7 O/a candidato/a que não tiver sua autodeclaração validada pela Comissão de Heteroidentificação poderá interpor recurso no prazo previsto no cronograma do edital.</w:t>
      </w:r>
    </w:p>
    <w:p w:rsidR="00000000" w:rsidDel="00000000" w:rsidP="00000000" w:rsidRDefault="00000000" w:rsidRPr="00000000" w14:paraId="0000008F">
      <w:pPr>
        <w:spacing w:after="240" w:before="240" w:lineRule="auto"/>
        <w:jc w:val="both"/>
        <w:rPr/>
      </w:pPr>
      <w:r w:rsidDel="00000000" w:rsidR="00000000" w:rsidRPr="00000000">
        <w:rPr>
          <w:rtl w:val="0"/>
        </w:rPr>
        <w:t xml:space="preserve">4.8 Qualquer pessoa, no prazo previsto no cronograma do edital para recurso da entrevista de heteroidentificação, poderá requerer acesso ao vídeo da entrevista por meio do email </w:t>
      </w:r>
      <w:r w:rsidDel="00000000" w:rsidR="00000000" w:rsidRPr="00000000">
        <w:rPr>
          <w:u w:val="single"/>
          <w:rtl w:val="0"/>
        </w:rPr>
        <w:t xml:space="preserve">seletivos@ma.def.br</w:t>
      </w:r>
      <w:r w:rsidDel="00000000" w:rsidR="00000000" w:rsidRPr="00000000">
        <w:rPr>
          <w:rtl w:val="0"/>
        </w:rPr>
        <w:t xml:space="preserve"> , bem como, interpor recurso contra o resultado provisório favorável a qualquer candidato, como medida de combate a fraudes e fomento ao controle social.</w:t>
      </w:r>
    </w:p>
    <w:p w:rsidR="00000000" w:rsidDel="00000000" w:rsidP="00000000" w:rsidRDefault="00000000" w:rsidRPr="00000000" w14:paraId="00000090">
      <w:pPr>
        <w:spacing w:after="240" w:before="240" w:lineRule="auto"/>
        <w:jc w:val="both"/>
        <w:rPr/>
      </w:pPr>
      <w:r w:rsidDel="00000000" w:rsidR="00000000" w:rsidRPr="00000000">
        <w:rPr>
          <w:rtl w:val="0"/>
        </w:rPr>
        <w:t xml:space="preserve">4.9 O não enquadramento do/a candidato/a na condição de pessoa negra ou a ausência à entrevista de heteroidentificação, conforme os critérios do item 5.5, implicará na sua exclusão da lista de concorrência específica para pessoas negras.</w:t>
      </w:r>
    </w:p>
    <w:p w:rsidR="00000000" w:rsidDel="00000000" w:rsidP="00000000" w:rsidRDefault="00000000" w:rsidRPr="00000000" w14:paraId="00000091">
      <w:pPr>
        <w:spacing w:after="240" w:before="240" w:lineRule="auto"/>
        <w:jc w:val="both"/>
        <w:rPr/>
      </w:pPr>
      <w:r w:rsidDel="00000000" w:rsidR="00000000" w:rsidRPr="00000000">
        <w:rPr>
          <w:rtl w:val="0"/>
        </w:rPr>
        <w:t xml:space="preserve">4.10 Os/a candidatos/as negros/as concorrerão concomitantemente às vagas a eles reservadas e às vagas destinadas à ampla concorrência, segundo a sua classificação neste processo seletivo.</w:t>
      </w:r>
    </w:p>
    <w:p w:rsidR="00000000" w:rsidDel="00000000" w:rsidP="00000000" w:rsidRDefault="00000000" w:rsidRPr="00000000" w14:paraId="00000092">
      <w:pPr>
        <w:spacing w:after="240" w:before="240" w:lineRule="auto"/>
        <w:jc w:val="both"/>
        <w:rPr/>
      </w:pPr>
      <w:r w:rsidDel="00000000" w:rsidR="00000000" w:rsidRPr="00000000">
        <w:rPr>
          <w:rtl w:val="0"/>
        </w:rPr>
        <w:t xml:space="preserve">4.11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w:t>
      </w:r>
    </w:p>
    <w:p w:rsidR="00000000" w:rsidDel="00000000" w:rsidP="00000000" w:rsidRDefault="00000000" w:rsidRPr="00000000" w14:paraId="00000093">
      <w:pPr>
        <w:spacing w:after="240" w:before="240" w:lineRule="auto"/>
        <w:jc w:val="both"/>
        <w:rPr/>
      </w:pPr>
      <w:r w:rsidDel="00000000" w:rsidR="00000000" w:rsidRPr="00000000">
        <w:rPr>
          <w:rtl w:val="0"/>
        </w:rPr>
        <w:t xml:space="preserve">4.12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94">
      <w:pPr>
        <w:spacing w:after="240" w:before="240" w:lineRule="auto"/>
        <w:jc w:val="both"/>
        <w:rPr/>
      </w:pPr>
      <w:r w:rsidDel="00000000" w:rsidR="00000000" w:rsidRPr="00000000">
        <w:rPr>
          <w:rtl w:val="0"/>
        </w:rPr>
        <w:t xml:space="preserve">4.13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95">
      <w:pPr>
        <w:spacing w:after="240" w:before="240" w:lineRule="auto"/>
        <w:jc w:val="both"/>
        <w:rPr/>
      </w:pPr>
      <w:r w:rsidDel="00000000" w:rsidR="00000000" w:rsidRPr="00000000">
        <w:rPr>
          <w:rtl w:val="0"/>
        </w:rPr>
        <w:t xml:space="preserve">4.14 Na hipótese de não haver candidatos/as negros/as aprovados em número suficiente para serem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96">
      <w:pPr>
        <w:spacing w:after="240" w:before="240" w:lineRule="auto"/>
        <w:jc w:val="both"/>
        <w:rPr/>
      </w:pPr>
      <w:r w:rsidDel="00000000" w:rsidR="00000000" w:rsidRPr="00000000">
        <w:rPr>
          <w:rtl w:val="0"/>
        </w:rPr>
        <w:t xml:space="preserve">4.15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97">
      <w:pPr>
        <w:spacing w:after="240" w:before="240" w:lineRule="auto"/>
        <w:jc w:val="both"/>
        <w:rPr/>
      </w:pPr>
      <w:r w:rsidDel="00000000" w:rsidR="00000000" w:rsidRPr="00000000">
        <w:rPr>
          <w:rtl w:val="0"/>
        </w:rPr>
        <w:t xml:space="preserve">4.16 Comprovando-se a ocorrência de fraude no procedimento de heteroidentificação,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98">
      <w:pPr>
        <w:spacing w:after="240" w:before="240" w:lineRule="auto"/>
        <w:jc w:val="both"/>
        <w:rPr/>
      </w:pPr>
      <w:r w:rsidDel="00000000" w:rsidR="00000000" w:rsidRPr="00000000">
        <w:rPr>
          <w:rtl w:val="0"/>
        </w:rPr>
        <w:t xml:space="preserve">4.17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99">
      <w:pPr>
        <w:spacing w:after="240" w:before="240" w:lineRule="auto"/>
        <w:rPr/>
      </w:pPr>
      <w:r w:rsidDel="00000000" w:rsidR="00000000" w:rsidRPr="00000000">
        <w:rPr>
          <w:rtl w:val="0"/>
        </w:rPr>
        <w:t xml:space="preserve"> </w:t>
      </w:r>
    </w:p>
    <w:p w:rsidR="00000000" w:rsidDel="00000000" w:rsidP="00000000" w:rsidRDefault="00000000" w:rsidRPr="00000000" w14:paraId="0000009A">
      <w:pPr>
        <w:jc w:val="both"/>
        <w:rPr>
          <w:b w:val="1"/>
        </w:rPr>
      </w:pPr>
      <w:r w:rsidDel="00000000" w:rsidR="00000000" w:rsidRPr="00000000">
        <w:rPr>
          <w:b w:val="1"/>
          <w:rtl w:val="0"/>
        </w:rPr>
        <w:t xml:space="preserve">5</w:t>
      </w:r>
      <w:r w:rsidDel="00000000" w:rsidR="00000000" w:rsidRPr="00000000">
        <w:rPr>
          <w:rtl w:val="0"/>
        </w:rPr>
        <w:t xml:space="preserve">. </w:t>
      </w:r>
      <w:r w:rsidDel="00000000" w:rsidR="00000000" w:rsidRPr="00000000">
        <w:rPr>
          <w:b w:val="1"/>
          <w:rtl w:val="0"/>
        </w:rPr>
        <w:t xml:space="preserve">DA INSCRIÇÃO NO PROCESSO SELETIVO</w:t>
      </w:r>
    </w:p>
    <w:p w:rsidR="00000000" w:rsidDel="00000000" w:rsidP="00000000" w:rsidRDefault="00000000" w:rsidRPr="00000000" w14:paraId="0000009B">
      <w:pPr>
        <w:spacing w:after="240" w:before="240" w:lineRule="auto"/>
        <w:jc w:val="both"/>
        <w:rPr>
          <w:b w:val="1"/>
          <w:highlight w:val="white"/>
        </w:rPr>
      </w:pPr>
      <w:r w:rsidDel="00000000" w:rsidR="00000000" w:rsidRPr="00000000">
        <w:rPr>
          <w:rtl w:val="0"/>
        </w:rPr>
        <w:t xml:space="preserve">5.1 </w:t>
      </w:r>
      <w:r w:rsidDel="00000000" w:rsidR="00000000" w:rsidRPr="00000000">
        <w:rPr>
          <w:highlight w:val="white"/>
          <w:rtl w:val="0"/>
        </w:rPr>
        <w:t xml:space="preserve">As inscrições deverão ser efetuadas </w:t>
      </w:r>
      <w:r w:rsidDel="00000000" w:rsidR="00000000" w:rsidRPr="00000000">
        <w:rPr>
          <w:b w:val="1"/>
          <w:highlight w:val="white"/>
          <w:rtl w:val="0"/>
        </w:rPr>
        <w:t xml:space="preserve">exclusivamente pela internet</w:t>
      </w:r>
      <w:r w:rsidDel="00000000" w:rsidR="00000000" w:rsidRPr="00000000">
        <w:rPr>
          <w:highlight w:val="white"/>
          <w:rtl w:val="0"/>
        </w:rPr>
        <w:t xml:space="preserve">, através do endereço eletrônico defensoria.ma.def.br/seletivo, no período de </w:t>
      </w:r>
      <w:r w:rsidDel="00000000" w:rsidR="00000000" w:rsidRPr="00000000">
        <w:rPr>
          <w:b w:val="1"/>
          <w:highlight w:val="white"/>
          <w:rtl w:val="0"/>
        </w:rPr>
        <w:t xml:space="preserve">18 de fevereiro de 2025, até às 23h59 do dia 25 de fevereiro de 2025.</w:t>
      </w:r>
    </w:p>
    <w:p w:rsidR="00000000" w:rsidDel="00000000" w:rsidP="00000000" w:rsidRDefault="00000000" w:rsidRPr="00000000" w14:paraId="0000009C">
      <w:pPr>
        <w:spacing w:after="240" w:before="240" w:lineRule="auto"/>
        <w:jc w:val="both"/>
        <w:rPr/>
      </w:pPr>
      <w:r w:rsidDel="00000000" w:rsidR="00000000" w:rsidRPr="00000000">
        <w:rPr>
          <w:rtl w:val="0"/>
        </w:rPr>
        <w:t xml:space="preserve">5.2. As inscrições poderão ser prorrogadas por interesse e conveniência da administração.</w:t>
      </w:r>
    </w:p>
    <w:p w:rsidR="00000000" w:rsidDel="00000000" w:rsidP="00000000" w:rsidRDefault="00000000" w:rsidRPr="00000000" w14:paraId="0000009D">
      <w:pPr>
        <w:spacing w:after="240" w:before="240" w:lineRule="auto"/>
        <w:jc w:val="both"/>
        <w:rPr/>
      </w:pPr>
      <w:r w:rsidDel="00000000" w:rsidR="00000000" w:rsidRPr="00000000">
        <w:rPr>
          <w:rtl w:val="0"/>
        </w:rPr>
        <w:t xml:space="preserve">5.3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9E">
      <w:pPr>
        <w:spacing w:after="240" w:before="240" w:lineRule="auto"/>
        <w:jc w:val="both"/>
        <w:rPr/>
      </w:pPr>
      <w:r w:rsidDel="00000000" w:rsidR="00000000" w:rsidRPr="00000000">
        <w:rPr>
          <w:rtl w:val="0"/>
        </w:rPr>
        <w:t xml:space="preserve">5.4 Para inscrever-se o candidato deverá:</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ind w:left="1140" w:hanging="720"/>
        <w:jc w:val="both"/>
        <w:rPr/>
      </w:pPr>
      <w:r w:rsidDel="00000000" w:rsidR="00000000" w:rsidRPr="00000000">
        <w:rPr>
          <w:rtl w:val="0"/>
        </w:rPr>
        <w:t xml:space="preserve">a) Acessar o endereço eletrônico da Defensoria Pública no período de inscrições, clicar no botão “</w:t>
      </w:r>
      <w:r w:rsidDel="00000000" w:rsidR="00000000" w:rsidRPr="00000000">
        <w:rPr>
          <w:b w:val="1"/>
          <w:rtl w:val="0"/>
        </w:rPr>
        <w:t xml:space="preserve">PARTICIPAR</w:t>
      </w:r>
      <w:r w:rsidDel="00000000" w:rsidR="00000000" w:rsidRPr="00000000">
        <w:rPr>
          <w:rtl w:val="0"/>
        </w:rPr>
        <w:t xml:space="preserve">” e efetuar o cadastro;</w:t>
      </w:r>
    </w:p>
    <w:p w:rsidR="00000000" w:rsidDel="00000000" w:rsidP="00000000" w:rsidRDefault="00000000" w:rsidRPr="00000000" w14:paraId="000000A0">
      <w:pPr>
        <w:ind w:left="420" w:firstLine="0"/>
        <w:jc w:val="both"/>
        <w:rPr/>
      </w:pPr>
      <w:r w:rsidDel="00000000" w:rsidR="00000000" w:rsidRPr="00000000">
        <w:rPr>
          <w:rtl w:val="0"/>
        </w:rPr>
        <w:t xml:space="preserve">b) Anexar, em FORMATO PDF, os documentos constantes do item 5.10 do edital;</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ind w:left="1260" w:hanging="840"/>
        <w:jc w:val="both"/>
        <w:rPr/>
      </w:pPr>
      <w:r w:rsidDel="00000000" w:rsidR="00000000" w:rsidRPr="00000000">
        <w:rPr>
          <w:rtl w:val="0"/>
        </w:rPr>
        <w:t xml:space="preserve">c) Clicar em “</w:t>
      </w:r>
      <w:r w:rsidDel="00000000" w:rsidR="00000000" w:rsidRPr="00000000">
        <w:rPr>
          <w:b w:val="1"/>
          <w:rtl w:val="0"/>
        </w:rPr>
        <w:t xml:space="preserve">ENVIAR INSCRIÇÃO</w:t>
      </w:r>
      <w:r w:rsidDel="00000000" w:rsidR="00000000" w:rsidRPr="00000000">
        <w:rPr>
          <w:rtl w:val="0"/>
        </w:rPr>
        <w:t xml:space="preserve">” para efetivar a inscrição no seletivo.</w:t>
      </w:r>
    </w:p>
    <w:p w:rsidR="00000000" w:rsidDel="00000000" w:rsidP="00000000" w:rsidRDefault="00000000" w:rsidRPr="00000000" w14:paraId="000000A2">
      <w:pPr>
        <w:spacing w:after="240" w:before="240" w:lineRule="auto"/>
        <w:rPr/>
      </w:pPr>
      <w:r w:rsidDel="00000000" w:rsidR="00000000" w:rsidRPr="00000000">
        <w:rPr>
          <w:rtl w:val="0"/>
        </w:rPr>
        <w:t xml:space="preserve">5.5 Candidatos às cotas para pessoas negras e pessoas com deficiência deverão observar ainda as orientações constantes dos itens 3 e 4 do Edital.</w:t>
      </w:r>
    </w:p>
    <w:p w:rsidR="00000000" w:rsidDel="00000000" w:rsidP="00000000" w:rsidRDefault="00000000" w:rsidRPr="00000000" w14:paraId="000000A3">
      <w:pPr>
        <w:spacing w:after="240" w:before="240" w:lineRule="auto"/>
        <w:rPr/>
      </w:pPr>
      <w:r w:rsidDel="00000000" w:rsidR="00000000" w:rsidRPr="00000000">
        <w:rPr>
          <w:rtl w:val="0"/>
        </w:rPr>
        <w:t xml:space="preserve">5.6 Qualquer informação falsa ou não comprovada gera a eliminação do candidato no processo seletivo, sem prejuízo das sanções penais cabíveis.</w:t>
      </w:r>
    </w:p>
    <w:p w:rsidR="00000000" w:rsidDel="00000000" w:rsidP="00000000" w:rsidRDefault="00000000" w:rsidRPr="00000000" w14:paraId="000000A4">
      <w:pPr>
        <w:spacing w:after="240" w:before="240" w:lineRule="auto"/>
        <w:jc w:val="both"/>
        <w:rPr/>
      </w:pPr>
      <w:r w:rsidDel="00000000" w:rsidR="00000000" w:rsidRPr="00000000">
        <w:rPr>
          <w:rtl w:val="0"/>
        </w:rPr>
        <w:t xml:space="preserve">5.7 A não inclusão dos documentos relacionados no item 5.10 ou a inclusão de documentos não legíveis do edital importará no não conhecimento do documento.</w:t>
      </w:r>
    </w:p>
    <w:p w:rsidR="00000000" w:rsidDel="00000000" w:rsidP="00000000" w:rsidRDefault="00000000" w:rsidRPr="00000000" w14:paraId="000000A5">
      <w:pPr>
        <w:spacing w:after="240" w:before="240" w:lineRule="auto"/>
        <w:jc w:val="both"/>
        <w:rPr/>
      </w:pPr>
      <w:r w:rsidDel="00000000" w:rsidR="00000000" w:rsidRPr="00000000">
        <w:rPr>
          <w:rtl w:val="0"/>
        </w:rPr>
        <w:t xml:space="preserve">5.8 Após o término do prazo de inscrição, não é possível a inclusão de novos documentos.</w:t>
      </w:r>
    </w:p>
    <w:p w:rsidR="00000000" w:rsidDel="00000000" w:rsidP="00000000" w:rsidRDefault="00000000" w:rsidRPr="00000000" w14:paraId="000000A6">
      <w:pPr>
        <w:spacing w:after="240" w:before="240" w:lineRule="auto"/>
        <w:jc w:val="both"/>
        <w:rPr/>
      </w:pPr>
      <w:r w:rsidDel="00000000" w:rsidR="00000000" w:rsidRPr="00000000">
        <w:rPr>
          <w:rtl w:val="0"/>
        </w:rPr>
        <w:t xml:space="preserve">5.9 Para instrução no processo seletivo, os(as) candidatos(as) deverão apresentar os seguintes documentos, conforme cargo escolhido:</w:t>
      </w:r>
    </w:p>
    <w:tbl>
      <w:tblPr>
        <w:tblStyle w:val="Table4"/>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330"/>
        <w:tblGridChange w:id="0">
          <w:tblGrid>
            <w:gridCol w:w="2520"/>
            <w:gridCol w:w="6330"/>
          </w:tblGrid>
        </w:tblGridChange>
      </w:tblGrid>
      <w:tr>
        <w:trPr>
          <w:cantSplit w:val="0"/>
          <w:trHeight w:val="495" w:hRule="atLeast"/>
          <w:tblHeader w:val="0"/>
        </w:trPr>
        <w:tc>
          <w:tcPr>
            <w:tcBorders>
              <w:top w:color="000001" w:space="0" w:sz="6" w:val="single"/>
              <w:left w:color="000001" w:space="0" w:sz="6" w:val="single"/>
              <w:bottom w:color="000001" w:space="0" w:sz="6" w:val="single"/>
              <w:right w:color="000001" w:space="0" w:sz="6" w:val="single"/>
            </w:tcBorders>
            <w:tcMar>
              <w:top w:w="100.0" w:type="dxa"/>
              <w:left w:w="100.0" w:type="dxa"/>
              <w:bottom w:w="100.0" w:type="dxa"/>
              <w:right w:w="100.0" w:type="dxa"/>
            </w:tcMar>
            <w:vAlign w:val="center"/>
          </w:tcPr>
          <w:p w:rsidR="00000000" w:rsidDel="00000000" w:rsidP="00000000" w:rsidRDefault="00000000" w:rsidRPr="00000000" w14:paraId="000000A7">
            <w:pPr>
              <w:ind w:left="60" w:firstLine="0"/>
              <w:jc w:val="center"/>
              <w:rPr>
                <w:b w:val="1"/>
              </w:rPr>
            </w:pPr>
            <w:r w:rsidDel="00000000" w:rsidR="00000000" w:rsidRPr="00000000">
              <w:rPr>
                <w:b w:val="1"/>
                <w:rtl w:val="0"/>
              </w:rPr>
              <w:t xml:space="preserve">CARGO</w:t>
            </w:r>
          </w:p>
        </w:tc>
        <w:tc>
          <w:tcPr>
            <w:tcBorders>
              <w:top w:color="000001" w:space="0" w:sz="6" w:val="single"/>
              <w:left w:color="000001" w:space="0" w:sz="6" w:val="single"/>
              <w:bottom w:color="000001" w:space="0" w:sz="6" w:val="single"/>
              <w:right w:color="000001" w:space="0" w:sz="6" w:val="single"/>
            </w:tcBorders>
            <w:tcMar>
              <w:top w:w="100.0" w:type="dxa"/>
              <w:left w:w="100.0" w:type="dxa"/>
              <w:bottom w:w="100.0" w:type="dxa"/>
              <w:right w:w="100.0" w:type="dxa"/>
            </w:tcMar>
            <w:vAlign w:val="center"/>
          </w:tcPr>
          <w:p w:rsidR="00000000" w:rsidDel="00000000" w:rsidP="00000000" w:rsidRDefault="00000000" w:rsidRPr="00000000" w14:paraId="000000A8">
            <w:pPr>
              <w:ind w:left="60" w:firstLine="0"/>
              <w:jc w:val="center"/>
              <w:rPr>
                <w:b w:val="1"/>
              </w:rPr>
            </w:pPr>
            <w:r w:rsidDel="00000000" w:rsidR="00000000" w:rsidRPr="00000000">
              <w:rPr>
                <w:b w:val="1"/>
                <w:rtl w:val="0"/>
              </w:rPr>
              <w:t xml:space="preserve">DOCUMENTAÇÃO</w:t>
            </w:r>
          </w:p>
        </w:tc>
      </w:tr>
      <w:tr>
        <w:trPr>
          <w:cantSplit w:val="0"/>
          <w:trHeight w:val="1815" w:hRule="atLeast"/>
          <w:tblHeader w:val="0"/>
        </w:trPr>
        <w:tc>
          <w:tcPr>
            <w:tcBorders>
              <w:top w:color="000001" w:space="0" w:sz="6" w:val="single"/>
              <w:left w:color="000001" w:space="0" w:sz="6" w:val="single"/>
              <w:bottom w:color="000001" w:space="0" w:sz="6" w:val="single"/>
              <w:right w:color="000001" w:space="0" w:sz="6" w:val="single"/>
            </w:tcBorders>
            <w:tcMar>
              <w:top w:w="100.0" w:type="dxa"/>
              <w:left w:w="100.0" w:type="dxa"/>
              <w:bottom w:w="100.0" w:type="dxa"/>
              <w:right w:w="100.0" w:type="dxa"/>
            </w:tcMar>
            <w:vAlign w:val="center"/>
          </w:tcPr>
          <w:p w:rsidR="00000000" w:rsidDel="00000000" w:rsidP="00000000" w:rsidRDefault="00000000" w:rsidRPr="00000000" w14:paraId="000000A9">
            <w:pPr>
              <w:spacing w:after="240" w:before="240" w:lineRule="auto"/>
              <w:jc w:val="center"/>
              <w:rPr>
                <w:b w:val="1"/>
              </w:rPr>
            </w:pPr>
            <w:r w:rsidDel="00000000" w:rsidR="00000000" w:rsidRPr="00000000">
              <w:rPr>
                <w:b w:val="1"/>
                <w:rtl w:val="0"/>
              </w:rPr>
              <w:t xml:space="preserve">ASSESSOR(A) JURÍDICO(A)</w:t>
            </w:r>
          </w:p>
        </w:tc>
        <w:tc>
          <w:tcPr>
            <w:tcBorders>
              <w:top w:color="000001" w:space="0" w:sz="6" w:val="single"/>
              <w:left w:color="000001" w:space="0" w:sz="6" w:val="single"/>
              <w:bottom w:color="000001" w:space="0" w:sz="6" w:val="single"/>
              <w:right w:color="000001" w:space="0" w:sz="6" w:val="single"/>
            </w:tcBorders>
            <w:tcMar>
              <w:top w:w="100.0" w:type="dxa"/>
              <w:left w:w="100.0" w:type="dxa"/>
              <w:bottom w:w="100.0" w:type="dxa"/>
              <w:right w:w="100.0" w:type="dxa"/>
            </w:tcMar>
            <w:vAlign w:val="center"/>
          </w:tcPr>
          <w:p w:rsidR="00000000" w:rsidDel="00000000" w:rsidP="00000000" w:rsidRDefault="00000000" w:rsidRPr="00000000" w14:paraId="000000AA">
            <w:pPr>
              <w:ind w:left="60" w:firstLine="0"/>
              <w:rPr/>
            </w:pPr>
            <w:r w:rsidDel="00000000" w:rsidR="00000000" w:rsidRPr="00000000">
              <w:rPr>
                <w:rtl w:val="0"/>
              </w:rPr>
              <w:t xml:space="preserve">a) Documento de identificação com foto e CPF (frente e verso);</w:t>
            </w:r>
          </w:p>
          <w:p w:rsidR="00000000" w:rsidDel="00000000" w:rsidP="00000000" w:rsidRDefault="00000000" w:rsidRPr="00000000" w14:paraId="000000AB">
            <w:pPr>
              <w:ind w:left="60" w:firstLine="0"/>
              <w:rPr/>
            </w:pPr>
            <w:r w:rsidDel="00000000" w:rsidR="00000000" w:rsidRPr="00000000">
              <w:rPr>
                <w:rtl w:val="0"/>
              </w:rPr>
              <w:t xml:space="preserve">b) Títulos comprobatórios da experiência acadêmica e profissional (unificados em um único arquivo pdf)</w:t>
            </w:r>
          </w:p>
          <w:p w:rsidR="00000000" w:rsidDel="00000000" w:rsidP="00000000" w:rsidRDefault="00000000" w:rsidRPr="00000000" w14:paraId="000000AC">
            <w:pPr>
              <w:ind w:left="60" w:firstLine="0"/>
              <w:rPr/>
            </w:pPr>
            <w:r w:rsidDel="00000000" w:rsidR="00000000" w:rsidRPr="00000000">
              <w:rPr>
                <w:rtl w:val="0"/>
              </w:rPr>
              <w:t xml:space="preserve">c) Diploma de Bacharelado em Direito </w:t>
            </w:r>
            <w:r w:rsidDel="00000000" w:rsidR="00000000" w:rsidRPr="00000000">
              <w:rPr>
                <w:rtl w:val="0"/>
              </w:rPr>
              <w:t xml:space="preserve">(ou documento em que conste o período em que o/a candidato/a está)</w:t>
            </w:r>
          </w:p>
        </w:tc>
      </w:tr>
      <w:tr>
        <w:trPr>
          <w:cantSplit w:val="0"/>
          <w:trHeight w:val="1815" w:hRule="atLeast"/>
          <w:tblHeader w:val="0"/>
        </w:trPr>
        <w:tc>
          <w:tcPr>
            <w:tcBorders>
              <w:top w:color="000001" w:space="0" w:sz="6" w:val="single"/>
              <w:left w:color="000001" w:space="0" w:sz="6" w:val="single"/>
              <w:bottom w:color="000001" w:space="0" w:sz="6" w:val="single"/>
              <w:right w:color="000001" w:space="0" w:sz="6" w:val="single"/>
            </w:tcBorders>
            <w:tcMar>
              <w:top w:w="100.0" w:type="dxa"/>
              <w:left w:w="100.0" w:type="dxa"/>
              <w:bottom w:w="100.0" w:type="dxa"/>
              <w:right w:w="100.0" w:type="dxa"/>
            </w:tcMar>
            <w:vAlign w:val="center"/>
          </w:tcPr>
          <w:p w:rsidR="00000000" w:rsidDel="00000000" w:rsidP="00000000" w:rsidRDefault="00000000" w:rsidRPr="00000000" w14:paraId="000000AD">
            <w:pPr>
              <w:ind w:left="60" w:firstLine="0"/>
              <w:jc w:val="center"/>
              <w:rPr>
                <w:b w:val="1"/>
              </w:rPr>
            </w:pPr>
            <w:r w:rsidDel="00000000" w:rsidR="00000000" w:rsidRPr="00000000">
              <w:rPr>
                <w:b w:val="1"/>
                <w:rtl w:val="0"/>
              </w:rPr>
              <w:t xml:space="preserve">ASSESSOR(A) </w:t>
            </w:r>
          </w:p>
          <w:p w:rsidR="00000000" w:rsidDel="00000000" w:rsidP="00000000" w:rsidRDefault="00000000" w:rsidRPr="00000000" w14:paraId="000000AE">
            <w:pPr>
              <w:ind w:left="60" w:firstLine="0"/>
              <w:jc w:val="center"/>
              <w:rPr>
                <w:b w:val="1"/>
              </w:rPr>
            </w:pPr>
            <w:r w:rsidDel="00000000" w:rsidR="00000000" w:rsidRPr="00000000">
              <w:rPr>
                <w:b w:val="1"/>
                <w:rtl w:val="0"/>
              </w:rPr>
              <w:t xml:space="preserve">ADMINISTRATIVO(A)</w:t>
            </w:r>
          </w:p>
        </w:tc>
        <w:tc>
          <w:tcPr>
            <w:tcBorders>
              <w:top w:color="000001" w:space="0" w:sz="6" w:val="single"/>
              <w:left w:color="000001" w:space="0" w:sz="6" w:val="single"/>
              <w:bottom w:color="000001" w:space="0" w:sz="6" w:val="single"/>
              <w:right w:color="000001" w:space="0" w:sz="6" w:val="single"/>
            </w:tcBorders>
            <w:tcMar>
              <w:top w:w="100.0" w:type="dxa"/>
              <w:left w:w="100.0" w:type="dxa"/>
              <w:bottom w:w="100.0" w:type="dxa"/>
              <w:right w:w="100.0" w:type="dxa"/>
            </w:tcMar>
            <w:vAlign w:val="center"/>
          </w:tcPr>
          <w:p w:rsidR="00000000" w:rsidDel="00000000" w:rsidP="00000000" w:rsidRDefault="00000000" w:rsidRPr="00000000" w14:paraId="000000AF">
            <w:pPr>
              <w:ind w:left="60" w:firstLine="0"/>
              <w:rPr/>
            </w:pPr>
            <w:r w:rsidDel="00000000" w:rsidR="00000000" w:rsidRPr="00000000">
              <w:rPr>
                <w:rtl w:val="0"/>
              </w:rPr>
              <w:t xml:space="preserve">a) Documento de identificação com foto e CPF (frente e verso);</w:t>
            </w:r>
          </w:p>
          <w:p w:rsidR="00000000" w:rsidDel="00000000" w:rsidP="00000000" w:rsidRDefault="00000000" w:rsidRPr="00000000" w14:paraId="000000B0">
            <w:pPr>
              <w:ind w:left="60" w:firstLine="0"/>
              <w:rPr/>
            </w:pPr>
            <w:r w:rsidDel="00000000" w:rsidR="00000000" w:rsidRPr="00000000">
              <w:rPr>
                <w:rtl w:val="0"/>
              </w:rPr>
              <w:t xml:space="preserve">b) Títulos comprobatórios da experiência acadêmica e profissional (unificados em um único arquivo pdf) </w:t>
            </w:r>
          </w:p>
          <w:p w:rsidR="00000000" w:rsidDel="00000000" w:rsidP="00000000" w:rsidRDefault="00000000" w:rsidRPr="00000000" w14:paraId="000000B1">
            <w:pPr>
              <w:ind w:left="60" w:firstLine="0"/>
              <w:rPr/>
            </w:pPr>
            <w:r w:rsidDel="00000000" w:rsidR="00000000" w:rsidRPr="00000000">
              <w:rPr>
                <w:rtl w:val="0"/>
              </w:rPr>
              <w:t xml:space="preserve">c) Diploma de Bacharelado em Administração </w:t>
            </w:r>
            <w:r w:rsidDel="00000000" w:rsidR="00000000" w:rsidRPr="00000000">
              <w:rPr>
                <w:rtl w:val="0"/>
              </w:rPr>
              <w:t xml:space="preserve">(ou documento em que conste o período em que o/a candidato/a está)</w:t>
            </w:r>
          </w:p>
        </w:tc>
      </w:tr>
      <w:tr>
        <w:trPr>
          <w:cantSplit w:val="0"/>
          <w:trHeight w:val="1815" w:hRule="atLeast"/>
          <w:tblHeader w:val="0"/>
        </w:trPr>
        <w:tc>
          <w:tcPr>
            <w:tcBorders>
              <w:top w:color="000001" w:space="0" w:sz="6" w:val="single"/>
              <w:left w:color="000001" w:space="0" w:sz="6" w:val="single"/>
              <w:bottom w:color="000001" w:space="0" w:sz="6" w:val="single"/>
              <w:right w:color="000001" w:space="0" w:sz="6" w:val="single"/>
            </w:tcBorders>
            <w:tcMar>
              <w:top w:w="100.0" w:type="dxa"/>
              <w:left w:w="100.0" w:type="dxa"/>
              <w:bottom w:w="100.0" w:type="dxa"/>
              <w:right w:w="100.0" w:type="dxa"/>
            </w:tcMar>
            <w:vAlign w:val="center"/>
          </w:tcPr>
          <w:p w:rsidR="00000000" w:rsidDel="00000000" w:rsidP="00000000" w:rsidRDefault="00000000" w:rsidRPr="00000000" w14:paraId="000000B2">
            <w:pPr>
              <w:ind w:left="60" w:firstLine="0"/>
              <w:jc w:val="center"/>
              <w:rPr>
                <w:b w:val="1"/>
              </w:rPr>
            </w:pPr>
            <w:r w:rsidDel="00000000" w:rsidR="00000000" w:rsidRPr="00000000">
              <w:rPr>
                <w:b w:val="1"/>
                <w:rtl w:val="0"/>
              </w:rPr>
              <w:t xml:space="preserve">ASSISTENTE SOCIAL</w:t>
            </w:r>
          </w:p>
        </w:tc>
        <w:tc>
          <w:tcPr>
            <w:tcBorders>
              <w:top w:color="000001" w:space="0" w:sz="6" w:val="single"/>
              <w:left w:color="000001" w:space="0" w:sz="6" w:val="single"/>
              <w:bottom w:color="000001" w:space="0" w:sz="6" w:val="single"/>
              <w:right w:color="000001" w:space="0" w:sz="6" w:val="single"/>
            </w:tcBorders>
            <w:tcMar>
              <w:top w:w="100.0" w:type="dxa"/>
              <w:left w:w="100.0" w:type="dxa"/>
              <w:bottom w:w="100.0" w:type="dxa"/>
              <w:right w:w="100.0" w:type="dxa"/>
            </w:tcMar>
            <w:vAlign w:val="center"/>
          </w:tcPr>
          <w:p w:rsidR="00000000" w:rsidDel="00000000" w:rsidP="00000000" w:rsidRDefault="00000000" w:rsidRPr="00000000" w14:paraId="000000B3">
            <w:pPr>
              <w:ind w:left="60" w:firstLine="0"/>
              <w:rPr/>
            </w:pPr>
            <w:r w:rsidDel="00000000" w:rsidR="00000000" w:rsidRPr="00000000">
              <w:rPr>
                <w:rtl w:val="0"/>
              </w:rPr>
              <w:t xml:space="preserve">a) Documento de identificação com foto e CPF (frente e verso); b) </w:t>
            </w:r>
            <w:r w:rsidDel="00000000" w:rsidR="00000000" w:rsidRPr="00000000">
              <w:rPr>
                <w:i w:val="1"/>
                <w:rtl w:val="0"/>
              </w:rPr>
              <w:t xml:space="preserve">Curriculum vitae</w:t>
            </w:r>
            <w:r w:rsidDel="00000000" w:rsidR="00000000" w:rsidRPr="00000000">
              <w:rPr>
                <w:rtl w:val="0"/>
              </w:rPr>
              <w:t xml:space="preserve">;</w:t>
            </w:r>
          </w:p>
          <w:p w:rsidR="00000000" w:rsidDel="00000000" w:rsidP="00000000" w:rsidRDefault="00000000" w:rsidRPr="00000000" w14:paraId="000000B4">
            <w:pPr>
              <w:ind w:left="60" w:firstLine="0"/>
              <w:rPr/>
            </w:pPr>
            <w:r w:rsidDel="00000000" w:rsidR="00000000" w:rsidRPr="00000000">
              <w:rPr>
                <w:rtl w:val="0"/>
              </w:rPr>
              <w:t xml:space="preserve">b) Títulos comprobatórios da experiência acadêmica e profissional (unificados em um único arquivo pdf) </w:t>
            </w:r>
          </w:p>
          <w:p w:rsidR="00000000" w:rsidDel="00000000" w:rsidP="00000000" w:rsidRDefault="00000000" w:rsidRPr="00000000" w14:paraId="000000B5">
            <w:pPr>
              <w:ind w:left="60" w:firstLine="0"/>
              <w:rPr/>
            </w:pPr>
            <w:r w:rsidDel="00000000" w:rsidR="00000000" w:rsidRPr="00000000">
              <w:rPr>
                <w:rtl w:val="0"/>
              </w:rPr>
              <w:t xml:space="preserve">c) Diploma de Bacharelado em Serviço Social </w:t>
            </w:r>
            <w:r w:rsidDel="00000000" w:rsidR="00000000" w:rsidRPr="00000000">
              <w:rPr>
                <w:rtl w:val="0"/>
              </w:rPr>
              <w:t xml:space="preserve">(ou documento em que conste o período em que o/a candidato/a está)</w:t>
            </w:r>
          </w:p>
        </w:tc>
      </w:tr>
    </w:tbl>
    <w:p w:rsidR="00000000" w:rsidDel="00000000" w:rsidP="00000000" w:rsidRDefault="00000000" w:rsidRPr="00000000" w14:paraId="000000B6">
      <w:pPr>
        <w:spacing w:after="240" w:before="240" w:lineRule="auto"/>
        <w:jc w:val="both"/>
        <w:rPr/>
      </w:pPr>
      <w:r w:rsidDel="00000000" w:rsidR="00000000" w:rsidRPr="00000000">
        <w:rPr>
          <w:rtl w:val="0"/>
        </w:rPr>
        <w:t xml:space="preserve">5.10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data de nascimento,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B7">
      <w:pPr>
        <w:spacing w:after="240" w:before="240" w:lineRule="auto"/>
        <w:rPr/>
      </w:pPr>
      <w:r w:rsidDel="00000000" w:rsidR="00000000" w:rsidRPr="00000000">
        <w:rPr>
          <w:rtl w:val="0"/>
        </w:rPr>
      </w:r>
    </w:p>
    <w:p w:rsidR="00000000" w:rsidDel="00000000" w:rsidP="00000000" w:rsidRDefault="00000000" w:rsidRPr="00000000" w14:paraId="000000B8">
      <w:pPr>
        <w:spacing w:after="240" w:before="240" w:lineRule="auto"/>
        <w:rPr>
          <w:b w:val="1"/>
        </w:rPr>
      </w:pPr>
      <w:r w:rsidDel="00000000" w:rsidR="00000000" w:rsidRPr="00000000">
        <w:rPr>
          <w:b w:val="1"/>
          <w:rtl w:val="0"/>
        </w:rPr>
        <w:t xml:space="preserve">6.</w:t>
      </w:r>
      <w:r w:rsidDel="00000000" w:rsidR="00000000" w:rsidRPr="00000000">
        <w:rPr>
          <w:rtl w:val="0"/>
        </w:rPr>
        <w:t xml:space="preserve"> </w:t>
      </w:r>
      <w:r w:rsidDel="00000000" w:rsidR="00000000" w:rsidRPr="00000000">
        <w:rPr>
          <w:b w:val="1"/>
          <w:rtl w:val="0"/>
        </w:rPr>
        <w:t xml:space="preserve">DA ANÁLISE CURRICULAR E ENTREVISTA</w:t>
      </w:r>
    </w:p>
    <w:p w:rsidR="00000000" w:rsidDel="00000000" w:rsidP="00000000" w:rsidRDefault="00000000" w:rsidRPr="00000000" w14:paraId="000000B9">
      <w:pPr>
        <w:spacing w:after="240" w:before="240" w:lineRule="auto"/>
        <w:jc w:val="both"/>
        <w:rPr/>
      </w:pPr>
      <w:r w:rsidDel="00000000" w:rsidR="00000000" w:rsidRPr="00000000">
        <w:rPr>
          <w:rtl w:val="0"/>
        </w:rPr>
        <w:t xml:space="preserve">6.1. O processo seletivo simplificado consistirá em análise de currículo e entrevista individual pela comissão do processo seletivo designado por Portaria do Defensor Público Geral do Estado.</w:t>
      </w:r>
    </w:p>
    <w:tbl>
      <w:tblPr>
        <w:tblStyle w:val="Table5"/>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440"/>
        <w:tblGridChange w:id="0">
          <w:tblGrid>
            <w:gridCol w:w="4425"/>
            <w:gridCol w:w="4440"/>
          </w:tblGrid>
        </w:tblGridChange>
      </w:tblGrid>
      <w:tr>
        <w:trPr>
          <w:cantSplit w:val="0"/>
          <w:trHeight w:val="495"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A">
            <w:pPr>
              <w:ind w:left="40" w:firstLine="0"/>
              <w:jc w:val="center"/>
              <w:rPr>
                <w:b w:val="1"/>
              </w:rPr>
            </w:pPr>
            <w:r w:rsidDel="00000000" w:rsidR="00000000" w:rsidRPr="00000000">
              <w:rPr>
                <w:b w:val="1"/>
                <w:rtl w:val="0"/>
              </w:rPr>
              <w:t xml:space="preserve">ASSESSOR(A) JURÍDICO(A)/ ASSESSOR(A) ADMINISTRATIVO(A)/ ASSISTENTE SOCIAL</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ind w:left="40" w:firstLine="0"/>
              <w:jc w:val="center"/>
              <w:rPr>
                <w:b w:val="1"/>
              </w:rPr>
            </w:pPr>
            <w:r w:rsidDel="00000000" w:rsidR="00000000" w:rsidRPr="00000000">
              <w:rPr>
                <w:b w:val="1"/>
                <w:rtl w:val="0"/>
              </w:rPr>
              <w:t xml:space="preserve">ANÁLISE CURRICULAR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ind w:left="40" w:firstLine="0"/>
              <w:jc w:val="center"/>
              <w:rPr>
                <w:b w:val="1"/>
              </w:rPr>
            </w:pPr>
            <w:r w:rsidDel="00000000" w:rsidR="00000000" w:rsidRPr="00000000">
              <w:rPr>
                <w:b w:val="1"/>
                <w:rtl w:val="0"/>
              </w:rPr>
              <w:t xml:space="preserve">ENTREVISTA</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ind w:left="40" w:firstLine="0"/>
              <w:jc w:val="center"/>
              <w:rPr/>
            </w:pPr>
            <w:r w:rsidDel="00000000" w:rsidR="00000000" w:rsidRPr="00000000">
              <w:rPr>
                <w:rtl w:val="0"/>
              </w:rPr>
              <w:t xml:space="preserve">máx. 10 (dez) pontos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ind w:left="40" w:firstLine="0"/>
              <w:jc w:val="center"/>
              <w:rPr/>
            </w:pPr>
            <w:r w:rsidDel="00000000" w:rsidR="00000000" w:rsidRPr="00000000">
              <w:rPr>
                <w:rtl w:val="0"/>
              </w:rPr>
              <w:t xml:space="preserve">máx. 10 (dez) pontos</w:t>
            </w:r>
          </w:p>
        </w:tc>
      </w:tr>
    </w:tbl>
    <w:p w:rsidR="00000000" w:rsidDel="00000000" w:rsidP="00000000" w:rsidRDefault="00000000" w:rsidRPr="00000000" w14:paraId="000000C0">
      <w:pPr>
        <w:jc w:val="both"/>
        <w:rPr/>
      </w:pPr>
      <w:r w:rsidDel="00000000" w:rsidR="00000000" w:rsidRPr="00000000">
        <w:rPr>
          <w:rtl w:val="0"/>
        </w:rPr>
        <w:t xml:space="preserve"> </w:t>
      </w:r>
    </w:p>
    <w:p w:rsidR="00000000" w:rsidDel="00000000" w:rsidP="00000000" w:rsidRDefault="00000000" w:rsidRPr="00000000" w14:paraId="000000C1">
      <w:pPr>
        <w:jc w:val="both"/>
        <w:rPr/>
      </w:pPr>
      <w:r w:rsidDel="00000000" w:rsidR="00000000" w:rsidRPr="00000000">
        <w:rPr>
          <w:rtl w:val="0"/>
        </w:rPr>
        <w:t xml:space="preserve">6.2 Serão avaliados na análise curricular dos(as) candidatos(as) às vagas</w:t>
      </w:r>
      <w:r w:rsidDel="00000000" w:rsidR="00000000" w:rsidRPr="00000000">
        <w:rPr>
          <w:b w:val="1"/>
          <w:rtl w:val="0"/>
        </w:rPr>
        <w:t xml:space="preserve">,</w:t>
      </w:r>
      <w:r w:rsidDel="00000000" w:rsidR="00000000" w:rsidRPr="00000000">
        <w:rPr>
          <w:rtl w:val="0"/>
        </w:rPr>
        <w:t xml:space="preserve"> os seguintes títulos com as respectivas pontuações:</w:t>
      </w:r>
    </w:p>
    <w:p w:rsidR="00000000" w:rsidDel="00000000" w:rsidP="00000000" w:rsidRDefault="00000000" w:rsidRPr="00000000" w14:paraId="000000C2">
      <w:pPr>
        <w:jc w:val="both"/>
        <w:rPr/>
      </w:pPr>
      <w:r w:rsidDel="00000000" w:rsidR="00000000" w:rsidRPr="00000000">
        <w:rPr>
          <w:rtl w:val="0"/>
        </w:rPr>
        <w:t xml:space="preserve"> </w:t>
      </w:r>
    </w:p>
    <w:tbl>
      <w:tblPr>
        <w:tblStyle w:val="Table6"/>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10"/>
        <w:tblGridChange w:id="0">
          <w:tblGrid>
            <w:gridCol w:w="4455"/>
            <w:gridCol w:w="4410"/>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ind w:left="-100" w:firstLine="0"/>
              <w:jc w:val="center"/>
              <w:rPr>
                <w:b w:val="1"/>
              </w:rPr>
            </w:pPr>
            <w:r w:rsidDel="00000000" w:rsidR="00000000" w:rsidRPr="00000000">
              <w:rPr>
                <w:b w:val="1"/>
                <w:rtl w:val="0"/>
              </w:rPr>
              <w:t xml:space="preserve">TÍTULO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ind w:left="-100" w:firstLine="0"/>
              <w:jc w:val="center"/>
              <w:rPr>
                <w:b w:val="1"/>
              </w:rPr>
            </w:pPr>
            <w:r w:rsidDel="00000000" w:rsidR="00000000" w:rsidRPr="00000000">
              <w:rPr>
                <w:b w:val="1"/>
                <w:rtl w:val="0"/>
              </w:rPr>
              <w:t xml:space="preserve">PONTUAÇÃO</w:t>
            </w:r>
          </w:p>
        </w:tc>
      </w:tr>
      <w:tr>
        <w:trPr>
          <w:cantSplit w:val="0"/>
          <w:trHeight w:val="154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ind w:left="-100" w:firstLine="0"/>
              <w:jc w:val="center"/>
              <w:rPr/>
            </w:pPr>
            <w:r w:rsidDel="00000000" w:rsidR="00000000" w:rsidRPr="00000000">
              <w:rPr>
                <w:rtl w:val="0"/>
              </w:rPr>
              <w:t xml:space="preserve">Exercício, por mais de um ano, de estágio de graduação ou pós-graduação na </w:t>
            </w:r>
            <w:r w:rsidDel="00000000" w:rsidR="00000000" w:rsidRPr="00000000">
              <w:rPr>
                <w:b w:val="1"/>
                <w:rtl w:val="0"/>
              </w:rPr>
              <w:t xml:space="preserve">execução penal</w:t>
            </w:r>
            <w:r w:rsidDel="00000000" w:rsidR="00000000" w:rsidRPr="00000000">
              <w:rPr>
                <w:rtl w:val="0"/>
              </w:rPr>
              <w:t xml:space="preserve">, em função jurídica, administrativa ou de serviço social, conforme o cargo selecionado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ind w:left="-100" w:firstLine="0"/>
              <w:jc w:val="center"/>
              <w:rPr/>
            </w:pPr>
            <w:r w:rsidDel="00000000" w:rsidR="00000000" w:rsidRPr="00000000">
              <w:rPr>
                <w:rtl w:val="0"/>
              </w:rPr>
              <w:t xml:space="preserve">0,5 ponto por ano, até o máximo de 1 pontos</w:t>
            </w:r>
          </w:p>
        </w:tc>
      </w:tr>
      <w:tr>
        <w:trPr>
          <w:cantSplit w:val="0"/>
          <w:trHeight w:val="18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ind w:left="-100" w:firstLine="0"/>
              <w:jc w:val="center"/>
              <w:rPr/>
            </w:pPr>
            <w:r w:rsidDel="00000000" w:rsidR="00000000" w:rsidRPr="00000000">
              <w:rPr>
                <w:rtl w:val="0"/>
              </w:rPr>
              <w:t xml:space="preserve">Exercício, por mais de um ano, de estágio de graduação ou pós-graduação </w:t>
            </w:r>
            <w:r w:rsidDel="00000000" w:rsidR="00000000" w:rsidRPr="00000000">
              <w:rPr>
                <w:b w:val="1"/>
                <w:rtl w:val="0"/>
              </w:rPr>
              <w:t xml:space="preserve">na Defensoria Pública</w:t>
            </w:r>
            <w:r w:rsidDel="00000000" w:rsidR="00000000" w:rsidRPr="00000000">
              <w:rPr>
                <w:rtl w:val="0"/>
              </w:rPr>
              <w:t xml:space="preserve"> (Estados, Distrito Federal e União), em função jurídica, administrativa ou de serviço social, conforme o cargo selecionado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ind w:left="-100" w:firstLine="0"/>
              <w:jc w:val="center"/>
              <w:rPr/>
            </w:pPr>
            <w:r w:rsidDel="00000000" w:rsidR="00000000" w:rsidRPr="00000000">
              <w:rPr>
                <w:rtl w:val="0"/>
              </w:rPr>
              <w:t xml:space="preserve">0,5 ponto por ano, até o máximo de 2 pontos</w:t>
            </w:r>
          </w:p>
        </w:tc>
      </w:tr>
      <w:tr>
        <w:trPr>
          <w:cantSplit w:val="0"/>
          <w:trHeight w:val="207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ind w:left="-100" w:firstLine="0"/>
              <w:jc w:val="center"/>
              <w:rPr/>
            </w:pPr>
            <w:r w:rsidDel="00000000" w:rsidR="00000000" w:rsidRPr="00000000">
              <w:rPr>
                <w:rtl w:val="0"/>
              </w:rPr>
              <w:t xml:space="preserve">Exercício, por mais de um ano, de cargo, emprego ou função, inclusive cargos em comissão e empregos temporários na </w:t>
            </w:r>
            <w:r w:rsidDel="00000000" w:rsidR="00000000" w:rsidRPr="00000000">
              <w:rPr>
                <w:b w:val="1"/>
                <w:rtl w:val="0"/>
              </w:rPr>
              <w:t xml:space="preserve">execução penal</w:t>
            </w:r>
            <w:r w:rsidDel="00000000" w:rsidR="00000000" w:rsidRPr="00000000">
              <w:rPr>
                <w:rtl w:val="0"/>
              </w:rPr>
              <w:t xml:space="preserve"> em função jurídica, administrativa ou de serviço social, conforme o cargo selecionado (excetuado estágio de graduação ou pós-graduação)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ind w:left="-100" w:firstLine="0"/>
              <w:jc w:val="center"/>
              <w:rPr/>
            </w:pPr>
            <w:r w:rsidDel="00000000" w:rsidR="00000000" w:rsidRPr="00000000">
              <w:rPr>
                <w:rtl w:val="0"/>
              </w:rPr>
              <w:t xml:space="preserve">1 ponto por ano, até o máximo de 3 pontos</w:t>
            </w:r>
          </w:p>
        </w:tc>
      </w:tr>
      <w:tr>
        <w:trPr>
          <w:cantSplit w:val="0"/>
          <w:trHeight w:val="23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ind w:left="-100" w:firstLine="0"/>
              <w:jc w:val="center"/>
              <w:rPr/>
            </w:pPr>
            <w:r w:rsidDel="00000000" w:rsidR="00000000" w:rsidRPr="00000000">
              <w:rPr>
                <w:rtl w:val="0"/>
              </w:rPr>
              <w:t xml:space="preserve">Exercício, por mais de um ano, de cargo, emprego ou função, inclusive cargos em comissão e empregos temporários na </w:t>
            </w:r>
            <w:r w:rsidDel="00000000" w:rsidR="00000000" w:rsidRPr="00000000">
              <w:rPr>
                <w:b w:val="1"/>
                <w:rtl w:val="0"/>
              </w:rPr>
              <w:t xml:space="preserve">Defensoria Pública</w:t>
            </w:r>
            <w:r w:rsidDel="00000000" w:rsidR="00000000" w:rsidRPr="00000000">
              <w:rPr>
                <w:rtl w:val="0"/>
              </w:rPr>
              <w:t xml:space="preserve"> (Estados, Distrito Federal e União) em função jurídica, administrativa ou de serviço social, conforme o cargo selecionado (excetuado estágio de graduação ou pós-graduação)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ind w:left="-100" w:firstLine="0"/>
              <w:jc w:val="center"/>
              <w:rPr/>
            </w:pPr>
            <w:r w:rsidDel="00000000" w:rsidR="00000000" w:rsidRPr="00000000">
              <w:rPr>
                <w:rtl w:val="0"/>
              </w:rPr>
              <w:t xml:space="preserve">1 ponto por ano, até o máximo de 4 pontos</w:t>
            </w:r>
          </w:p>
        </w:tc>
      </w:tr>
    </w:tbl>
    <w:p w:rsidR="00000000" w:rsidDel="00000000" w:rsidP="00000000" w:rsidRDefault="00000000" w:rsidRPr="00000000" w14:paraId="000000CD">
      <w:pPr>
        <w:spacing w:after="240" w:before="240" w:lineRule="auto"/>
        <w:jc w:val="both"/>
        <w:rPr/>
      </w:pPr>
      <w:r w:rsidDel="00000000" w:rsidR="00000000" w:rsidRPr="00000000">
        <w:rPr>
          <w:rtl w:val="0"/>
        </w:rPr>
        <w:t xml:space="preserve">6.2.2. Para comprovar experiência profissional ou de estágio, o(a) candidato(a) deverá anexar declaração da instituição/entidade que comprove o exercício e o tempo da atividade com detalhamento das funções desempenhadas e, no caso de associações e entidades da sociedade civil, que tenham entre seus objetivos a defesa dos direitos da pessoa presa.</w:t>
      </w:r>
    </w:p>
    <w:p w:rsidR="00000000" w:rsidDel="00000000" w:rsidP="00000000" w:rsidRDefault="00000000" w:rsidRPr="00000000" w14:paraId="000000CE">
      <w:pPr>
        <w:spacing w:after="240" w:before="240" w:lineRule="auto"/>
        <w:jc w:val="both"/>
        <w:rPr/>
      </w:pPr>
      <w:r w:rsidDel="00000000" w:rsidR="00000000" w:rsidRPr="00000000">
        <w:rPr>
          <w:rtl w:val="0"/>
        </w:rPr>
        <w:t xml:space="preserve">6.2.3. Cada título somente será considerado uma vez, considerada a maior pontuação.</w:t>
      </w:r>
    </w:p>
    <w:p w:rsidR="00000000" w:rsidDel="00000000" w:rsidP="00000000" w:rsidRDefault="00000000" w:rsidRPr="00000000" w14:paraId="000000CF">
      <w:pPr>
        <w:spacing w:after="240" w:before="240" w:lineRule="auto"/>
        <w:jc w:val="both"/>
        <w:rPr/>
      </w:pPr>
      <w:r w:rsidDel="00000000" w:rsidR="00000000" w:rsidRPr="00000000">
        <w:rPr>
          <w:rtl w:val="0"/>
        </w:rPr>
        <w:t xml:space="preserve">6.2.4. Não será atribuída pontuação para período de trabalho inferior ao mencionado na tabela prevista no caput deste artigo.</w:t>
      </w:r>
    </w:p>
    <w:p w:rsidR="00000000" w:rsidDel="00000000" w:rsidP="00000000" w:rsidRDefault="00000000" w:rsidRPr="00000000" w14:paraId="000000D0">
      <w:pPr>
        <w:spacing w:after="240" w:before="240" w:lineRule="auto"/>
        <w:jc w:val="both"/>
        <w:rPr/>
      </w:pPr>
      <w:r w:rsidDel="00000000" w:rsidR="00000000" w:rsidRPr="00000000">
        <w:rPr>
          <w:rtl w:val="0"/>
        </w:rPr>
        <w:t xml:space="preserve">6.2.5. Ressalvada atuação no mesmo órgão/entidade, não será permitida a soma de períodos de títulos.</w:t>
      </w:r>
    </w:p>
    <w:p w:rsidR="00000000" w:rsidDel="00000000" w:rsidP="00000000" w:rsidRDefault="00000000" w:rsidRPr="00000000" w14:paraId="000000D1">
      <w:pPr>
        <w:spacing w:after="240" w:before="240" w:lineRule="auto"/>
        <w:rPr/>
      </w:pPr>
      <w:r w:rsidDel="00000000" w:rsidR="00000000" w:rsidRPr="00000000">
        <w:rPr>
          <w:rtl w:val="0"/>
        </w:rPr>
      </w:r>
    </w:p>
    <w:p w:rsidR="00000000" w:rsidDel="00000000" w:rsidP="00000000" w:rsidRDefault="00000000" w:rsidRPr="00000000" w14:paraId="000000D2">
      <w:pPr>
        <w:jc w:val="both"/>
        <w:rPr>
          <w:b w:val="1"/>
        </w:rPr>
      </w:pPr>
      <w:r w:rsidDel="00000000" w:rsidR="00000000" w:rsidRPr="00000000">
        <w:rPr>
          <w:b w:val="1"/>
          <w:rtl w:val="0"/>
        </w:rPr>
        <w:t xml:space="preserve">7. DA FASE DE ENTREVISTA</w:t>
      </w:r>
    </w:p>
    <w:p w:rsidR="00000000" w:rsidDel="00000000" w:rsidP="00000000" w:rsidRDefault="00000000" w:rsidRPr="00000000" w14:paraId="000000D3">
      <w:pPr>
        <w:spacing w:after="240" w:before="240" w:lineRule="auto"/>
        <w:jc w:val="both"/>
        <w:rPr/>
      </w:pPr>
      <w:r w:rsidDel="00000000" w:rsidR="00000000" w:rsidRPr="00000000">
        <w:rPr>
          <w:rtl w:val="0"/>
        </w:rPr>
        <w:t xml:space="preserve">7.1. Serão classificados para a fase da entrevista:</w:t>
      </w:r>
    </w:p>
    <w:p w:rsidR="00000000" w:rsidDel="00000000" w:rsidP="00000000" w:rsidRDefault="00000000" w:rsidRPr="00000000" w14:paraId="000000D4">
      <w:pPr>
        <w:spacing w:after="240" w:before="240" w:lineRule="auto"/>
        <w:jc w:val="both"/>
        <w:rPr/>
      </w:pPr>
      <w:r w:rsidDel="00000000" w:rsidR="00000000" w:rsidRPr="00000000">
        <w:rPr>
          <w:rtl w:val="0"/>
        </w:rPr>
        <w:t xml:space="preserve">7.1.1. Para as vagas de </w:t>
      </w:r>
      <w:r w:rsidDel="00000000" w:rsidR="00000000" w:rsidRPr="00000000">
        <w:rPr>
          <w:b w:val="1"/>
          <w:rtl w:val="0"/>
        </w:rPr>
        <w:t xml:space="preserve">ASSESSOR(A) JURÍDICO(A),</w:t>
      </w:r>
      <w:r w:rsidDel="00000000" w:rsidR="00000000" w:rsidRPr="00000000">
        <w:rPr>
          <w:rtl w:val="0"/>
        </w:rPr>
        <w:t xml:space="preserve"> os 20 (vinte) candidatos com maior pontuação da fase de análise curricular, sendo 12 (doze) candidatos da lista ampla concorrência, 06 (seis) candidatos da lista de cotistas negros e 2 (dois) candidatos da lista PCD.</w:t>
      </w:r>
    </w:p>
    <w:p w:rsidR="00000000" w:rsidDel="00000000" w:rsidP="00000000" w:rsidRDefault="00000000" w:rsidRPr="00000000" w14:paraId="000000D5">
      <w:pPr>
        <w:spacing w:after="240" w:before="240" w:lineRule="auto"/>
        <w:jc w:val="both"/>
        <w:rPr/>
      </w:pPr>
      <w:r w:rsidDel="00000000" w:rsidR="00000000" w:rsidRPr="00000000">
        <w:rPr>
          <w:rtl w:val="0"/>
        </w:rPr>
        <w:t xml:space="preserve">7.1.2. Para as vagas de </w:t>
      </w:r>
      <w:r w:rsidDel="00000000" w:rsidR="00000000" w:rsidRPr="00000000">
        <w:rPr>
          <w:b w:val="1"/>
          <w:rtl w:val="0"/>
        </w:rPr>
        <w:t xml:space="preserve">ASSESSOR(A) ADMINISTRATIVO(A),</w:t>
      </w:r>
      <w:r w:rsidDel="00000000" w:rsidR="00000000" w:rsidRPr="00000000">
        <w:rPr>
          <w:rtl w:val="0"/>
        </w:rPr>
        <w:t xml:space="preserve"> os 20 (vinte) candidatos com maior pontuação da fase de análise curricular, sendo 12 (doze) candidatos da lista ampla concorrência, 06 (seis) candidatos da lista de cotistas negros e 2 (dois) candidatos da lista PCD.</w:t>
      </w:r>
    </w:p>
    <w:p w:rsidR="00000000" w:rsidDel="00000000" w:rsidP="00000000" w:rsidRDefault="00000000" w:rsidRPr="00000000" w14:paraId="000000D6">
      <w:pPr>
        <w:spacing w:after="240" w:before="240" w:lineRule="auto"/>
        <w:jc w:val="both"/>
        <w:rPr/>
      </w:pPr>
      <w:r w:rsidDel="00000000" w:rsidR="00000000" w:rsidRPr="00000000">
        <w:rPr>
          <w:rtl w:val="0"/>
        </w:rPr>
        <w:t xml:space="preserve">7.1.3. Para as vagas de </w:t>
      </w:r>
      <w:r w:rsidDel="00000000" w:rsidR="00000000" w:rsidRPr="00000000">
        <w:rPr>
          <w:b w:val="1"/>
          <w:rtl w:val="0"/>
        </w:rPr>
        <w:t xml:space="preserve">ASSISTENTE SOCIAL,</w:t>
      </w:r>
      <w:r w:rsidDel="00000000" w:rsidR="00000000" w:rsidRPr="00000000">
        <w:rPr>
          <w:rtl w:val="0"/>
        </w:rPr>
        <w:t xml:space="preserve"> os 20 (vinte) candidatos com maior pontuação da fase de análise curricular, sendo 12 (doze) candidatos da lista ampla concorrência, 06 (seis) candidatos da lista de cotistas negros e 2 (dois) candidatos da lista PCD.</w:t>
      </w:r>
    </w:p>
    <w:p w:rsidR="00000000" w:rsidDel="00000000" w:rsidP="00000000" w:rsidRDefault="00000000" w:rsidRPr="00000000" w14:paraId="000000D7">
      <w:pPr>
        <w:spacing w:after="240" w:before="240" w:lineRule="auto"/>
        <w:jc w:val="both"/>
        <w:rPr/>
      </w:pPr>
      <w:r w:rsidDel="00000000" w:rsidR="00000000" w:rsidRPr="00000000">
        <w:rPr>
          <w:rtl w:val="0"/>
        </w:rPr>
      </w:r>
    </w:p>
    <w:p w:rsidR="00000000" w:rsidDel="00000000" w:rsidP="00000000" w:rsidRDefault="00000000" w:rsidRPr="00000000" w14:paraId="000000D8">
      <w:pPr>
        <w:spacing w:after="240" w:before="240" w:lineRule="auto"/>
        <w:jc w:val="both"/>
        <w:rPr/>
      </w:pPr>
      <w:r w:rsidDel="00000000" w:rsidR="00000000" w:rsidRPr="00000000">
        <w:rPr>
          <w:rtl w:val="0"/>
        </w:rPr>
        <w:t xml:space="preserve">7.2 Não serão classificados/as para a etapa de entrevista, o/a candidato/a às vagas de </w:t>
      </w:r>
      <w:r w:rsidDel="00000000" w:rsidR="00000000" w:rsidRPr="00000000">
        <w:rPr>
          <w:b w:val="1"/>
          <w:rtl w:val="0"/>
        </w:rPr>
        <w:t xml:space="preserve">ASSESSOR(A) JURÍDICO(A), ASSESSOR(A) ADMINISTRATIVO(A) </w:t>
      </w:r>
      <w:r w:rsidDel="00000000" w:rsidR="00000000" w:rsidRPr="00000000">
        <w:rPr>
          <w:rtl w:val="0"/>
        </w:rPr>
        <w:t xml:space="preserve">e</w:t>
      </w:r>
      <w:r w:rsidDel="00000000" w:rsidR="00000000" w:rsidRPr="00000000">
        <w:rPr>
          <w:b w:val="1"/>
          <w:rtl w:val="0"/>
        </w:rPr>
        <w:t xml:space="preserve"> ASSISTENTE SOCIAL </w:t>
      </w:r>
      <w:r w:rsidDel="00000000" w:rsidR="00000000" w:rsidRPr="00000000">
        <w:rPr>
          <w:rtl w:val="0"/>
        </w:rPr>
        <w:t xml:space="preserve">com pontuação igual a zero.</w:t>
      </w:r>
    </w:p>
    <w:p w:rsidR="00000000" w:rsidDel="00000000" w:rsidP="00000000" w:rsidRDefault="00000000" w:rsidRPr="00000000" w14:paraId="000000D9">
      <w:pPr>
        <w:spacing w:after="240" w:before="240" w:lineRule="auto"/>
        <w:jc w:val="both"/>
        <w:rPr/>
      </w:pPr>
      <w:r w:rsidDel="00000000" w:rsidR="00000000" w:rsidRPr="00000000">
        <w:rPr>
          <w:rtl w:val="0"/>
        </w:rPr>
        <w:t xml:space="preserve">7.3 Os/a candidatos/as negros/as ou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DA">
      <w:pPr>
        <w:spacing w:after="240" w:before="240" w:lineRule="auto"/>
        <w:jc w:val="both"/>
        <w:rPr/>
      </w:pPr>
      <w:r w:rsidDel="00000000" w:rsidR="00000000" w:rsidRPr="00000000">
        <w:rPr>
          <w:rtl w:val="0"/>
        </w:rPr>
        <w:t xml:space="preserve">7.4 Se o candidato que concorreu às vagas para pessoas negras obtém nota na etapa de análise curricular que o classifica, na lista geral de concorrentes, em colocação superior à vaga reservada que lhe seria destinada, será alocado na lista de ampla concorrência, não se considerando preenchida a vaga de pessoa negra ou com deficiência que a ele seria destinada.</w:t>
      </w:r>
    </w:p>
    <w:p w:rsidR="00000000" w:rsidDel="00000000" w:rsidP="00000000" w:rsidRDefault="00000000" w:rsidRPr="00000000" w14:paraId="000000DB">
      <w:pPr>
        <w:spacing w:after="240" w:before="240" w:lineRule="auto"/>
        <w:jc w:val="both"/>
        <w:rPr/>
      </w:pPr>
      <w:r w:rsidDel="00000000" w:rsidR="00000000" w:rsidRPr="00000000">
        <w:rPr>
          <w:rtl w:val="0"/>
        </w:rPr>
        <w:t xml:space="preserve">7.5 Na hipótese de não haver candidatos/as negros/as ou com deficiência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DC">
      <w:pPr>
        <w:spacing w:after="240" w:before="240" w:lineRule="auto"/>
        <w:jc w:val="both"/>
        <w:rPr/>
      </w:pPr>
      <w:r w:rsidDel="00000000" w:rsidR="00000000" w:rsidRPr="00000000">
        <w:rPr>
          <w:rtl w:val="0"/>
        </w:rPr>
        <w:t xml:space="preserve">7.6</w:t>
      </w:r>
      <w:r w:rsidDel="00000000" w:rsidR="00000000" w:rsidRPr="00000000">
        <w:rPr>
          <w:highlight w:val="white"/>
          <w:rtl w:val="0"/>
        </w:rPr>
        <w:t xml:space="preserve"> Os</w:t>
      </w:r>
      <w:r w:rsidDel="00000000" w:rsidR="00000000" w:rsidRPr="00000000">
        <w:rPr>
          <w:rtl w:val="0"/>
        </w:rPr>
        <w:t xml:space="preserve">(as)</w:t>
      </w:r>
      <w:r w:rsidDel="00000000" w:rsidR="00000000" w:rsidRPr="00000000">
        <w:rPr>
          <w:highlight w:val="white"/>
          <w:rtl w:val="0"/>
        </w:rPr>
        <w:t xml:space="preserve"> candidatos</w:t>
      </w:r>
      <w:r w:rsidDel="00000000" w:rsidR="00000000" w:rsidRPr="00000000">
        <w:rPr>
          <w:rtl w:val="0"/>
        </w:rPr>
        <w:t xml:space="preserve">(as) poderão ser indagados sobre questões relacionadas às matérias constantes do CONTEÚDO PROGRAMÁTICO (ANEXO I) e serão classificados conforme ROTEIRO DE ENTREVISTA (ANEXO II).</w:t>
      </w:r>
    </w:p>
    <w:p w:rsidR="00000000" w:rsidDel="00000000" w:rsidP="00000000" w:rsidRDefault="00000000" w:rsidRPr="00000000" w14:paraId="000000DD">
      <w:pPr>
        <w:spacing w:after="240" w:before="240" w:lineRule="auto"/>
        <w:jc w:val="both"/>
        <w:rPr/>
      </w:pPr>
      <w:r w:rsidDel="00000000" w:rsidR="00000000" w:rsidRPr="00000000">
        <w:rPr>
          <w:rtl w:val="0"/>
        </w:rPr>
        <w:t xml:space="preserve">7.7 Os(as) candidatos(as) convocados(as) receberão informações sobre a realização da entrevista através de edital publicado no site da Defensoria.</w:t>
      </w:r>
    </w:p>
    <w:p w:rsidR="00000000" w:rsidDel="00000000" w:rsidP="00000000" w:rsidRDefault="00000000" w:rsidRPr="00000000" w14:paraId="000000DE">
      <w:pPr>
        <w:spacing w:after="240" w:before="240" w:lineRule="auto"/>
        <w:jc w:val="both"/>
        <w:rPr/>
      </w:pPr>
      <w:r w:rsidDel="00000000" w:rsidR="00000000" w:rsidRPr="00000000">
        <w:rPr>
          <w:rtl w:val="0"/>
        </w:rPr>
        <w:t xml:space="preserve">7.8 O não comparecimento na entrevista levará a ELIMINAÇÃO do/a candidato/a no seletivo.</w:t>
      </w:r>
    </w:p>
    <w:p w:rsidR="00000000" w:rsidDel="00000000" w:rsidP="00000000" w:rsidRDefault="00000000" w:rsidRPr="00000000" w14:paraId="000000DF">
      <w:pPr>
        <w:spacing w:after="240" w:before="240" w:lineRule="auto"/>
        <w:jc w:val="both"/>
        <w:rPr/>
      </w:pPr>
      <w:r w:rsidDel="00000000" w:rsidR="00000000" w:rsidRPr="00000000">
        <w:rPr>
          <w:rtl w:val="0"/>
        </w:rPr>
        <w:t xml:space="preserve">7.9 Para ser considerado aprovado/a, o/a candidato/a deverá obter nota na fase de entrevista igual ou superior a 5,00 (cinco).</w:t>
      </w:r>
    </w:p>
    <w:p w:rsidR="00000000" w:rsidDel="00000000" w:rsidP="00000000" w:rsidRDefault="00000000" w:rsidRPr="00000000" w14:paraId="000000E0">
      <w:pPr>
        <w:spacing w:after="240" w:before="240" w:lineRule="auto"/>
        <w:rPr/>
      </w:pPr>
      <w:r w:rsidDel="00000000" w:rsidR="00000000" w:rsidRPr="00000000">
        <w:rPr>
          <w:rtl w:val="0"/>
        </w:rPr>
        <w:t xml:space="preserve"> </w:t>
      </w:r>
    </w:p>
    <w:p w:rsidR="00000000" w:rsidDel="00000000" w:rsidP="00000000" w:rsidRDefault="00000000" w:rsidRPr="00000000" w14:paraId="000000E1">
      <w:pPr>
        <w:jc w:val="both"/>
        <w:rPr>
          <w:b w:val="1"/>
        </w:rPr>
      </w:pPr>
      <w:r w:rsidDel="00000000" w:rsidR="00000000" w:rsidRPr="00000000">
        <w:rPr>
          <w:b w:val="1"/>
          <w:rtl w:val="0"/>
        </w:rPr>
        <w:t xml:space="preserve">8. DA CLASSIFICAÇÃO FINAL, PUBLICAÇÃO DO(S) RESULTADO(S) E DOS CRITÉRIOS DE DESEMPATE</w:t>
      </w:r>
    </w:p>
    <w:p w:rsidR="00000000" w:rsidDel="00000000" w:rsidP="00000000" w:rsidRDefault="00000000" w:rsidRPr="00000000" w14:paraId="000000E2">
      <w:pPr>
        <w:spacing w:after="240" w:before="240" w:lineRule="auto"/>
        <w:jc w:val="both"/>
        <w:rPr/>
      </w:pPr>
      <w:r w:rsidDel="00000000" w:rsidR="00000000" w:rsidRPr="00000000">
        <w:rPr>
          <w:rtl w:val="0"/>
        </w:rPr>
        <w:t xml:space="preserve">8.1 A nota final do processo seletivo será obtida através da soma aritmética das notas da análise curricular e da entrevista, considerando-se aprovado/a aquele/a que obtiver a pontuação mínima em cada etapa.</w:t>
      </w:r>
    </w:p>
    <w:p w:rsidR="00000000" w:rsidDel="00000000" w:rsidP="00000000" w:rsidRDefault="00000000" w:rsidRPr="00000000" w14:paraId="000000E3">
      <w:pPr>
        <w:spacing w:after="240" w:before="240" w:lineRule="auto"/>
        <w:jc w:val="both"/>
        <w:rPr/>
      </w:pPr>
      <w:r w:rsidDel="00000000" w:rsidR="00000000" w:rsidRPr="00000000">
        <w:rPr>
          <w:rtl w:val="0"/>
        </w:rPr>
        <w:t xml:space="preserve">8.2 A publicação do resultado de cada etapa do processo seletivo, inclusive a final, será feita em três listas, em ordem decrescente de classificação, contendo, na primeira, a pontuação dos/as candidatos/as, inclusive a das pessoas com deficiência e candidatos negros (pretos ou pardos), na segunda, somente a pontuação das pessoas com deficiência e na terceira, somente os/as candidatos/as negros/as (pretos ou pardos).</w:t>
      </w:r>
    </w:p>
    <w:p w:rsidR="00000000" w:rsidDel="00000000" w:rsidP="00000000" w:rsidRDefault="00000000" w:rsidRPr="00000000" w14:paraId="000000E4">
      <w:pPr>
        <w:spacing w:after="240" w:before="240" w:lineRule="auto"/>
        <w:jc w:val="both"/>
        <w:rPr/>
      </w:pPr>
      <w:r w:rsidDel="00000000" w:rsidR="00000000" w:rsidRPr="00000000">
        <w:rPr>
          <w:rtl w:val="0"/>
        </w:rPr>
        <w:t xml:space="preserve">8.3 São critérios de desempate, nesta ordem:</w:t>
        <w:tab/>
      </w:r>
    </w:p>
    <w:p w:rsidR="00000000" w:rsidDel="00000000" w:rsidP="00000000" w:rsidRDefault="00000000" w:rsidRPr="00000000" w14:paraId="000000E5">
      <w:pPr>
        <w:numPr>
          <w:ilvl w:val="0"/>
          <w:numId w:val="1"/>
        </w:numPr>
        <w:spacing w:after="0" w:afterAutospacing="0" w:before="240" w:lineRule="auto"/>
        <w:ind w:left="2160" w:hanging="360"/>
        <w:jc w:val="both"/>
        <w:rPr>
          <w:u w:val="none"/>
        </w:rPr>
      </w:pPr>
      <w:r w:rsidDel="00000000" w:rsidR="00000000" w:rsidRPr="00000000">
        <w:rPr>
          <w:rtl w:val="0"/>
        </w:rPr>
        <w:t xml:space="preserve">a idade mais avançada;</w:t>
      </w:r>
    </w:p>
    <w:p w:rsidR="00000000" w:rsidDel="00000000" w:rsidP="00000000" w:rsidRDefault="00000000" w:rsidRPr="00000000" w14:paraId="000000E6">
      <w:pPr>
        <w:numPr>
          <w:ilvl w:val="0"/>
          <w:numId w:val="1"/>
        </w:numPr>
        <w:spacing w:after="0" w:afterAutospacing="0" w:before="0" w:beforeAutospacing="0" w:lineRule="auto"/>
        <w:ind w:left="2160" w:hanging="360"/>
        <w:jc w:val="both"/>
        <w:rPr>
          <w:u w:val="none"/>
        </w:rPr>
      </w:pPr>
      <w:r w:rsidDel="00000000" w:rsidR="00000000" w:rsidRPr="00000000">
        <w:rPr>
          <w:rtl w:val="0"/>
        </w:rPr>
        <w:t xml:space="preserve">a maior nota na entrevista;</w:t>
      </w:r>
    </w:p>
    <w:p w:rsidR="00000000" w:rsidDel="00000000" w:rsidP="00000000" w:rsidRDefault="00000000" w:rsidRPr="00000000" w14:paraId="000000E7">
      <w:pPr>
        <w:numPr>
          <w:ilvl w:val="0"/>
          <w:numId w:val="1"/>
        </w:numPr>
        <w:spacing w:after="0" w:afterAutospacing="0" w:before="0" w:beforeAutospacing="0" w:lineRule="auto"/>
        <w:ind w:left="2160" w:hanging="360"/>
        <w:jc w:val="both"/>
        <w:rPr>
          <w:u w:val="none"/>
        </w:rPr>
      </w:pPr>
      <w:r w:rsidDel="00000000" w:rsidR="00000000" w:rsidRPr="00000000">
        <w:rPr>
          <w:rtl w:val="0"/>
        </w:rPr>
        <w:t xml:space="preserve">a maior nota na análise curricular;</w:t>
      </w:r>
    </w:p>
    <w:p w:rsidR="00000000" w:rsidDel="00000000" w:rsidP="00000000" w:rsidRDefault="00000000" w:rsidRPr="00000000" w14:paraId="000000E8">
      <w:pPr>
        <w:numPr>
          <w:ilvl w:val="0"/>
          <w:numId w:val="1"/>
        </w:numPr>
        <w:spacing w:after="240" w:before="0" w:beforeAutospacing="0" w:lineRule="auto"/>
        <w:ind w:left="2160" w:hanging="360"/>
        <w:jc w:val="both"/>
        <w:rPr>
          <w:u w:val="none"/>
        </w:rPr>
      </w:pPr>
      <w:r w:rsidDel="00000000" w:rsidR="00000000" w:rsidRPr="00000000">
        <w:rPr>
          <w:rtl w:val="0"/>
        </w:rPr>
        <w:t xml:space="preserve">a inscrição mais antiga no processo seletivo.</w:t>
      </w:r>
    </w:p>
    <w:p w:rsidR="00000000" w:rsidDel="00000000" w:rsidP="00000000" w:rsidRDefault="00000000" w:rsidRPr="00000000" w14:paraId="000000E9">
      <w:pPr>
        <w:jc w:val="both"/>
        <w:rPr>
          <w:b w:val="1"/>
        </w:rPr>
      </w:pPr>
      <w:r w:rsidDel="00000000" w:rsidR="00000000" w:rsidRPr="00000000">
        <w:rPr>
          <w:b w:val="1"/>
          <w:rtl w:val="0"/>
        </w:rPr>
        <w:t xml:space="preserve">9.</w:t>
      </w:r>
      <w:r w:rsidDel="00000000" w:rsidR="00000000" w:rsidRPr="00000000">
        <w:rPr>
          <w:rtl w:val="0"/>
        </w:rPr>
        <w:t xml:space="preserve"> </w:t>
      </w:r>
      <w:r w:rsidDel="00000000" w:rsidR="00000000" w:rsidRPr="00000000">
        <w:rPr>
          <w:b w:val="1"/>
          <w:rtl w:val="0"/>
        </w:rPr>
        <w:t xml:space="preserve">DOS RECURSOS</w:t>
      </w:r>
    </w:p>
    <w:p w:rsidR="00000000" w:rsidDel="00000000" w:rsidP="00000000" w:rsidRDefault="00000000" w:rsidRPr="00000000" w14:paraId="000000EA">
      <w:pPr>
        <w:spacing w:after="240" w:before="240" w:lineRule="auto"/>
        <w:jc w:val="both"/>
        <w:rPr/>
      </w:pPr>
      <w:r w:rsidDel="00000000" w:rsidR="00000000" w:rsidRPr="00000000">
        <w:rPr>
          <w:rtl w:val="0"/>
        </w:rPr>
        <w:t xml:space="preserve">9.1 Caberá interposição de recursos devidamente fundamentados, perante a Comissão do Processo Seletivo, no prazo de 02 (dois) dias, contados da publicação dos resultados referentes à análise curricular e julgamento pela comissão de heteroidentificação no caso de candidatos(as) às vagas para pessoas negras.</w:t>
      </w:r>
    </w:p>
    <w:p w:rsidR="00000000" w:rsidDel="00000000" w:rsidP="00000000" w:rsidRDefault="00000000" w:rsidRPr="00000000" w14:paraId="000000EB">
      <w:pPr>
        <w:spacing w:after="240" w:before="240" w:lineRule="auto"/>
        <w:jc w:val="both"/>
        <w:rPr/>
      </w:pPr>
      <w:r w:rsidDel="00000000" w:rsidR="00000000" w:rsidRPr="00000000">
        <w:rPr>
          <w:rtl w:val="0"/>
        </w:rPr>
        <w:t xml:space="preserve">9.2. Os recursos deverão ser remetidos através de formulário eletrônico disponibilizado no Edital de Divulgação dos resultados.</w:t>
      </w:r>
    </w:p>
    <w:p w:rsidR="00000000" w:rsidDel="00000000" w:rsidP="00000000" w:rsidRDefault="00000000" w:rsidRPr="00000000" w14:paraId="000000EC">
      <w:pPr>
        <w:spacing w:after="240" w:before="240" w:lineRule="auto"/>
        <w:jc w:val="both"/>
        <w:rPr/>
      </w:pPr>
      <w:r w:rsidDel="00000000" w:rsidR="00000000" w:rsidRPr="00000000">
        <w:rPr>
          <w:rtl w:val="0"/>
        </w:rPr>
        <w:t xml:space="preserve">9.3. Não serão aceitos recursos encaminhados por qualquer outra forma, devendo ser digitados e fundamentados em argumentação lógica e consistente.</w:t>
      </w:r>
    </w:p>
    <w:p w:rsidR="00000000" w:rsidDel="00000000" w:rsidP="00000000" w:rsidRDefault="00000000" w:rsidRPr="00000000" w14:paraId="000000ED">
      <w:pPr>
        <w:spacing w:after="240" w:before="240" w:lineRule="auto"/>
        <w:jc w:val="both"/>
        <w:rPr/>
      </w:pPr>
      <w:r w:rsidDel="00000000" w:rsidR="00000000" w:rsidRPr="00000000">
        <w:rPr>
          <w:rtl w:val="0"/>
        </w:rPr>
        <w:t xml:space="preserve">9.4. Recursos não fundamentados ou interpostos fora do prazo serão indeferidos.</w:t>
      </w:r>
    </w:p>
    <w:p w:rsidR="00000000" w:rsidDel="00000000" w:rsidP="00000000" w:rsidRDefault="00000000" w:rsidRPr="00000000" w14:paraId="000000EE">
      <w:pPr>
        <w:spacing w:after="240" w:before="240" w:lineRule="auto"/>
        <w:jc w:val="both"/>
        <w:rPr/>
      </w:pPr>
      <w:r w:rsidDel="00000000" w:rsidR="00000000" w:rsidRPr="00000000">
        <w:rPr>
          <w:rtl w:val="0"/>
        </w:rPr>
        <w:t xml:space="preserve">9.5. Os recursos serão analisados pela Comissão do Seletivo, que deliberará como última instância na esfera administrativa.</w:t>
      </w:r>
    </w:p>
    <w:p w:rsidR="00000000" w:rsidDel="00000000" w:rsidP="00000000" w:rsidRDefault="00000000" w:rsidRPr="00000000" w14:paraId="000000EF">
      <w:pPr>
        <w:spacing w:after="240" w:before="240" w:lineRule="auto"/>
        <w:jc w:val="both"/>
        <w:rPr/>
      </w:pPr>
      <w:r w:rsidDel="00000000" w:rsidR="00000000" w:rsidRPr="00000000">
        <w:rPr>
          <w:rtl w:val="0"/>
        </w:rPr>
        <w:t xml:space="preserve">9.6. As respostas aos recursos interpostos serão enviadas aos candidatos por meio do e-mail que o candidato interpôs (</w:t>
      </w:r>
      <w:r w:rsidDel="00000000" w:rsidR="00000000" w:rsidRPr="00000000">
        <w:rPr>
          <w:u w:val="single"/>
          <w:rtl w:val="0"/>
        </w:rPr>
        <w:t xml:space="preserve">seletivos@ma.def.b</w:t>
      </w:r>
      <w:r w:rsidDel="00000000" w:rsidR="00000000" w:rsidRPr="00000000">
        <w:rPr>
          <w:rtl w:val="0"/>
        </w:rPr>
        <w:t xml:space="preserve">r).</w:t>
      </w:r>
    </w:p>
    <w:p w:rsidR="00000000" w:rsidDel="00000000" w:rsidP="00000000" w:rsidRDefault="00000000" w:rsidRPr="00000000" w14:paraId="000000F0">
      <w:pPr>
        <w:spacing w:after="240" w:before="240" w:lineRule="auto"/>
        <w:rPr/>
      </w:pPr>
      <w:r w:rsidDel="00000000" w:rsidR="00000000" w:rsidRPr="00000000">
        <w:rPr>
          <w:rtl w:val="0"/>
        </w:rPr>
        <w:t xml:space="preserve"> </w:t>
      </w:r>
    </w:p>
    <w:p w:rsidR="00000000" w:rsidDel="00000000" w:rsidP="00000000" w:rsidRDefault="00000000" w:rsidRPr="00000000" w14:paraId="000000F1">
      <w:pPr>
        <w:jc w:val="both"/>
        <w:rPr>
          <w:b w:val="1"/>
        </w:rPr>
      </w:pPr>
      <w:r w:rsidDel="00000000" w:rsidR="00000000" w:rsidRPr="00000000">
        <w:rPr>
          <w:b w:val="1"/>
          <w:rtl w:val="0"/>
        </w:rPr>
        <w:t xml:space="preserve">10. CRONOGRAMA DO SELETIVO</w:t>
      </w:r>
    </w:p>
    <w:p w:rsidR="00000000" w:rsidDel="00000000" w:rsidP="00000000" w:rsidRDefault="00000000" w:rsidRPr="00000000" w14:paraId="000000F2">
      <w:pPr>
        <w:spacing w:after="240" w:before="240" w:lineRule="auto"/>
        <w:rPr/>
      </w:pPr>
      <w:r w:rsidDel="00000000" w:rsidR="00000000" w:rsidRPr="00000000">
        <w:rPr>
          <w:rtl w:val="0"/>
        </w:rPr>
        <w:t xml:space="preserve">10.1 As etapas do seletivo obedecerão ao seguinte </w:t>
      </w:r>
      <w:r w:rsidDel="00000000" w:rsidR="00000000" w:rsidRPr="00000000">
        <w:rPr>
          <w:b w:val="1"/>
          <w:rtl w:val="0"/>
        </w:rPr>
        <w:t xml:space="preserve">CRONOGRAMA</w:t>
      </w:r>
      <w:r w:rsidDel="00000000" w:rsidR="00000000" w:rsidRPr="00000000">
        <w:rPr>
          <w:rtl w:val="0"/>
        </w:rPr>
        <w:t xml:space="preserve">:</w:t>
      </w:r>
    </w:p>
    <w:tbl>
      <w:tblPr>
        <w:tblStyle w:val="Table7"/>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425"/>
        <w:tblGridChange w:id="0">
          <w:tblGrid>
            <w:gridCol w:w="4425"/>
            <w:gridCol w:w="4425"/>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ind w:left="-100" w:firstLine="0"/>
              <w:jc w:val="center"/>
              <w:rPr>
                <w:b w:val="1"/>
              </w:rPr>
            </w:pPr>
            <w:r w:rsidDel="00000000" w:rsidR="00000000" w:rsidRPr="00000000">
              <w:rPr>
                <w:b w:val="1"/>
                <w:rtl w:val="0"/>
              </w:rPr>
              <w:t xml:space="preserve">ETAPAS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ind w:left="-100" w:firstLine="0"/>
              <w:jc w:val="center"/>
              <w:rPr>
                <w:b w:val="1"/>
              </w:rPr>
            </w:pPr>
            <w:r w:rsidDel="00000000" w:rsidR="00000000" w:rsidRPr="00000000">
              <w:rPr>
                <w:b w:val="1"/>
                <w:rtl w:val="0"/>
              </w:rPr>
              <w:t xml:space="preserve">PERÍODO</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ind w:left="-100" w:firstLine="0"/>
              <w:jc w:val="both"/>
              <w:rPr/>
            </w:pPr>
            <w:r w:rsidDel="00000000" w:rsidR="00000000" w:rsidRPr="00000000">
              <w:rPr>
                <w:rtl w:val="0"/>
              </w:rPr>
              <w:t xml:space="preserve">Inscrições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ind w:left="-100" w:firstLine="0"/>
              <w:jc w:val="center"/>
              <w:rPr>
                <w:highlight w:val="white"/>
              </w:rPr>
            </w:pPr>
            <w:r w:rsidDel="00000000" w:rsidR="00000000" w:rsidRPr="00000000">
              <w:rPr>
                <w:highlight w:val="white"/>
                <w:rtl w:val="0"/>
              </w:rPr>
              <w:t xml:space="preserve">De </w:t>
            </w:r>
            <w:r w:rsidDel="00000000" w:rsidR="00000000" w:rsidRPr="00000000">
              <w:rPr>
                <w:highlight w:val="white"/>
                <w:rtl w:val="0"/>
              </w:rPr>
              <w:t xml:space="preserve">18</w:t>
            </w:r>
            <w:r w:rsidDel="00000000" w:rsidR="00000000" w:rsidRPr="00000000">
              <w:rPr>
                <w:highlight w:val="white"/>
                <w:rtl w:val="0"/>
              </w:rPr>
              <w:t xml:space="preserve">/02/2025 até às 23h59min de </w:t>
            </w:r>
            <w:r w:rsidDel="00000000" w:rsidR="00000000" w:rsidRPr="00000000">
              <w:rPr>
                <w:highlight w:val="white"/>
                <w:rtl w:val="0"/>
              </w:rPr>
              <w:t xml:space="preserve">25</w:t>
            </w:r>
            <w:r w:rsidDel="00000000" w:rsidR="00000000" w:rsidRPr="00000000">
              <w:rPr>
                <w:highlight w:val="white"/>
                <w:rtl w:val="0"/>
              </w:rPr>
              <w:t xml:space="preserve">/02/2025</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ind w:left="-100" w:firstLine="0"/>
              <w:jc w:val="both"/>
              <w:rPr/>
            </w:pPr>
            <w:r w:rsidDel="00000000" w:rsidR="00000000" w:rsidRPr="00000000">
              <w:rPr>
                <w:rtl w:val="0"/>
              </w:rPr>
              <w:t xml:space="preserve">Divulgação da Lista de Inscrições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ind w:left="-100" w:firstLine="0"/>
              <w:jc w:val="center"/>
              <w:rPr/>
            </w:pPr>
            <w:r w:rsidDel="00000000" w:rsidR="00000000" w:rsidRPr="00000000">
              <w:rPr>
                <w:rtl w:val="0"/>
              </w:rPr>
              <w:t xml:space="preserve">28</w:t>
            </w:r>
            <w:r w:rsidDel="00000000" w:rsidR="00000000" w:rsidRPr="00000000">
              <w:rPr>
                <w:rtl w:val="0"/>
              </w:rPr>
              <w:t xml:space="preserve">/</w:t>
            </w:r>
            <w:r w:rsidDel="00000000" w:rsidR="00000000" w:rsidRPr="00000000">
              <w:rPr>
                <w:highlight w:val="white"/>
                <w:rtl w:val="0"/>
              </w:rPr>
              <w:t xml:space="preserve">02/2025</w:t>
            </w:r>
            <w:r w:rsidDel="00000000" w:rsidR="00000000" w:rsidRPr="00000000">
              <w:rPr>
                <w:rtl w:val="0"/>
              </w:rPr>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ind w:left="-100" w:firstLine="0"/>
              <w:jc w:val="both"/>
              <w:rPr/>
            </w:pPr>
            <w:r w:rsidDel="00000000" w:rsidR="00000000" w:rsidRPr="00000000">
              <w:rPr>
                <w:rtl w:val="0"/>
              </w:rPr>
              <w:t xml:space="preserve">Divulgação do Resultado da Análise Curricular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ind w:left="-100" w:firstLine="0"/>
              <w:jc w:val="center"/>
              <w:rPr/>
            </w:pPr>
            <w:r w:rsidDel="00000000" w:rsidR="00000000" w:rsidRPr="00000000">
              <w:rPr>
                <w:rtl w:val="0"/>
              </w:rPr>
              <w:t xml:space="preserve">17/</w:t>
            </w:r>
            <w:r w:rsidDel="00000000" w:rsidR="00000000" w:rsidRPr="00000000">
              <w:rPr>
                <w:highlight w:val="white"/>
                <w:rtl w:val="0"/>
              </w:rPr>
              <w:t xml:space="preserve">03/2025</w:t>
            </w:r>
            <w:r w:rsidDel="00000000" w:rsidR="00000000" w:rsidRPr="00000000">
              <w:rPr>
                <w:rtl w:val="0"/>
              </w:rPr>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ind w:left="-100" w:firstLine="0"/>
              <w:jc w:val="both"/>
              <w:rPr/>
            </w:pPr>
            <w:r w:rsidDel="00000000" w:rsidR="00000000" w:rsidRPr="00000000">
              <w:rPr>
                <w:rtl w:val="0"/>
              </w:rPr>
              <w:t xml:space="preserve">Abertura de prazo para interposição de recurso em face da Análise Curricular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ind w:left="-100" w:firstLine="0"/>
              <w:jc w:val="center"/>
              <w:rPr/>
            </w:pPr>
            <w:r w:rsidDel="00000000" w:rsidR="00000000" w:rsidRPr="00000000">
              <w:rPr>
                <w:rtl w:val="0"/>
              </w:rPr>
              <w:t xml:space="preserve">De 17/</w:t>
            </w:r>
            <w:r w:rsidDel="00000000" w:rsidR="00000000" w:rsidRPr="00000000">
              <w:rPr>
                <w:highlight w:val="white"/>
                <w:rtl w:val="0"/>
              </w:rPr>
              <w:t xml:space="preserve">03/2025</w:t>
            </w:r>
            <w:r w:rsidDel="00000000" w:rsidR="00000000" w:rsidRPr="00000000">
              <w:rPr>
                <w:rtl w:val="0"/>
              </w:rPr>
              <w:t xml:space="preserve"> </w:t>
            </w:r>
            <w:r w:rsidDel="00000000" w:rsidR="00000000" w:rsidRPr="00000000">
              <w:rPr>
                <w:highlight w:val="white"/>
                <w:rtl w:val="0"/>
              </w:rPr>
              <w:t xml:space="preserve">até às 23h59min de </w:t>
            </w:r>
            <w:r w:rsidDel="00000000" w:rsidR="00000000" w:rsidRPr="00000000">
              <w:rPr>
                <w:rtl w:val="0"/>
              </w:rPr>
              <w:t xml:space="preserve">18</w:t>
            </w:r>
            <w:r w:rsidDel="00000000" w:rsidR="00000000" w:rsidRPr="00000000">
              <w:rPr>
                <w:rtl w:val="0"/>
              </w:rPr>
              <w:t xml:space="preserve">/</w:t>
            </w:r>
            <w:r w:rsidDel="00000000" w:rsidR="00000000" w:rsidRPr="00000000">
              <w:rPr>
                <w:highlight w:val="white"/>
                <w:rtl w:val="0"/>
              </w:rPr>
              <w:t xml:space="preserve">03/2025</w:t>
            </w:r>
            <w:r w:rsidDel="00000000" w:rsidR="00000000" w:rsidRPr="00000000">
              <w:rPr>
                <w:rtl w:val="0"/>
              </w:rPr>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ind w:left="-100" w:firstLine="0"/>
              <w:jc w:val="both"/>
              <w:rPr/>
            </w:pPr>
            <w:r w:rsidDel="00000000" w:rsidR="00000000" w:rsidRPr="00000000">
              <w:rPr>
                <w:rtl w:val="0"/>
              </w:rPr>
              <w:t xml:space="preserve">Divulgação do julgamento dos recursos e convocação para entrevistas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ind w:left="-100" w:firstLine="0"/>
              <w:jc w:val="center"/>
              <w:rPr/>
            </w:pPr>
            <w:r w:rsidDel="00000000" w:rsidR="00000000" w:rsidRPr="00000000">
              <w:rPr>
                <w:rtl w:val="0"/>
              </w:rPr>
              <w:t xml:space="preserve">20</w:t>
            </w:r>
            <w:r w:rsidDel="00000000" w:rsidR="00000000" w:rsidRPr="00000000">
              <w:rPr>
                <w:rtl w:val="0"/>
              </w:rPr>
              <w:t xml:space="preserve">/</w:t>
            </w:r>
            <w:r w:rsidDel="00000000" w:rsidR="00000000" w:rsidRPr="00000000">
              <w:rPr>
                <w:highlight w:val="white"/>
                <w:rtl w:val="0"/>
              </w:rPr>
              <w:t xml:space="preserve">03/2025</w:t>
            </w:r>
            <w:r w:rsidDel="00000000" w:rsidR="00000000" w:rsidRPr="00000000">
              <w:rPr>
                <w:rtl w:val="0"/>
              </w:rPr>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ind w:left="-100" w:firstLine="0"/>
              <w:jc w:val="both"/>
              <w:rPr/>
            </w:pPr>
            <w:r w:rsidDel="00000000" w:rsidR="00000000" w:rsidRPr="00000000">
              <w:rPr>
                <w:rtl w:val="0"/>
              </w:rPr>
              <w:t xml:space="preserve">Entrevista individual com a Comissão de Seleção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ind w:left="-100" w:firstLine="0"/>
              <w:jc w:val="center"/>
              <w:rPr/>
            </w:pPr>
            <w:r w:rsidDel="00000000" w:rsidR="00000000" w:rsidRPr="00000000">
              <w:rPr>
                <w:rtl w:val="0"/>
              </w:rPr>
              <w:t xml:space="preserve">24/</w:t>
            </w:r>
            <w:r w:rsidDel="00000000" w:rsidR="00000000" w:rsidRPr="00000000">
              <w:rPr>
                <w:highlight w:val="white"/>
                <w:rtl w:val="0"/>
              </w:rPr>
              <w:t xml:space="preserve">03/2025 a 28/03/2025</w:t>
            </w:r>
            <w:r w:rsidDel="00000000" w:rsidR="00000000" w:rsidRPr="00000000">
              <w:rPr>
                <w:rtl w:val="0"/>
              </w:rPr>
            </w:r>
          </w:p>
        </w:tc>
      </w:tr>
      <w:tr>
        <w:trPr>
          <w:cantSplit w:val="0"/>
          <w:trHeight w:val="12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ind w:left="-100" w:firstLine="0"/>
              <w:jc w:val="both"/>
              <w:rPr/>
            </w:pPr>
            <w:r w:rsidDel="00000000" w:rsidR="00000000" w:rsidRPr="00000000">
              <w:rPr>
                <w:rtl w:val="0"/>
              </w:rPr>
              <w:t xml:space="preserve">Divulgação do resultado da entrevista e convocação do(s) candidato(s) inscritos(as) em cotas para pessoas negras para entrevista de heteroidentificação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ind w:left="-100" w:firstLine="0"/>
              <w:jc w:val="center"/>
              <w:rPr/>
            </w:pPr>
            <w:r w:rsidDel="00000000" w:rsidR="00000000" w:rsidRPr="00000000">
              <w:rPr>
                <w:rtl w:val="0"/>
              </w:rPr>
              <w:t xml:space="preserve">02/04/2025</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ind w:left="-100" w:firstLine="0"/>
              <w:jc w:val="both"/>
              <w:rPr/>
            </w:pPr>
            <w:r w:rsidDel="00000000" w:rsidR="00000000" w:rsidRPr="00000000">
              <w:rPr>
                <w:rtl w:val="0"/>
              </w:rPr>
              <w:t xml:space="preserve">Entrevistas de heteroidentificação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ind w:left="-100" w:firstLine="0"/>
              <w:jc w:val="center"/>
              <w:rPr/>
            </w:pPr>
            <w:r w:rsidDel="00000000" w:rsidR="00000000" w:rsidRPr="00000000">
              <w:rPr>
                <w:rtl w:val="0"/>
              </w:rPr>
              <w:t xml:space="preserve">A DEFINIR</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ind w:left="-100" w:firstLine="0"/>
              <w:jc w:val="both"/>
              <w:rPr/>
            </w:pPr>
            <w:r w:rsidDel="00000000" w:rsidR="00000000" w:rsidRPr="00000000">
              <w:rPr>
                <w:rtl w:val="0"/>
              </w:rPr>
              <w:t xml:space="preserve">Publicação do julgamento das entrevistas de heteroidentificação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ind w:left="-100" w:firstLine="0"/>
              <w:jc w:val="center"/>
              <w:rPr/>
            </w:pPr>
            <w:r w:rsidDel="00000000" w:rsidR="00000000" w:rsidRPr="00000000">
              <w:rPr>
                <w:rtl w:val="0"/>
              </w:rPr>
              <w:t xml:space="preserve">A DEFINIR</w:t>
            </w:r>
          </w:p>
        </w:tc>
      </w:tr>
      <w:tr>
        <w:trPr>
          <w:cantSplit w:val="0"/>
          <w:trHeight w:val="10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ind w:left="-100" w:firstLine="0"/>
              <w:jc w:val="both"/>
              <w:rPr/>
            </w:pPr>
            <w:r w:rsidDel="00000000" w:rsidR="00000000" w:rsidRPr="00000000">
              <w:rPr>
                <w:rtl w:val="0"/>
              </w:rPr>
              <w:t xml:space="preserve">Abertura de prazo para interposição de recurso em face entrevista de heteroidentificação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ind w:left="-100" w:firstLine="0"/>
              <w:jc w:val="center"/>
              <w:rPr/>
            </w:pPr>
            <w:r w:rsidDel="00000000" w:rsidR="00000000" w:rsidRPr="00000000">
              <w:rPr>
                <w:rtl w:val="0"/>
              </w:rPr>
              <w:t xml:space="preserve">A DEFINIR</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ind w:left="-100" w:firstLine="0"/>
              <w:jc w:val="both"/>
              <w:rPr/>
            </w:pPr>
            <w:r w:rsidDel="00000000" w:rsidR="00000000" w:rsidRPr="00000000">
              <w:rPr>
                <w:rtl w:val="0"/>
              </w:rPr>
              <w:t xml:space="preserve">Divulgação do julgamento dos recursos em face entrevista de heteroidentificação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ind w:left="-100" w:firstLine="0"/>
              <w:jc w:val="center"/>
              <w:rPr/>
            </w:pPr>
            <w:r w:rsidDel="00000000" w:rsidR="00000000" w:rsidRPr="00000000">
              <w:rPr>
                <w:rtl w:val="0"/>
              </w:rPr>
              <w:t xml:space="preserve">A DEFINIR</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ind w:left="-100" w:firstLine="0"/>
              <w:jc w:val="both"/>
              <w:rPr/>
            </w:pPr>
            <w:r w:rsidDel="00000000" w:rsidR="00000000" w:rsidRPr="00000000">
              <w:rPr>
                <w:rtl w:val="0"/>
              </w:rPr>
              <w:t xml:space="preserve">Divulgação do resultado final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ind w:left="-100" w:firstLine="0"/>
              <w:jc w:val="center"/>
              <w:rPr/>
            </w:pPr>
            <w:r w:rsidDel="00000000" w:rsidR="00000000" w:rsidRPr="00000000">
              <w:rPr>
                <w:rtl w:val="0"/>
              </w:rPr>
              <w:t xml:space="preserve">A DEFINIR</w:t>
            </w:r>
          </w:p>
        </w:tc>
      </w:tr>
    </w:tbl>
    <w:p w:rsidR="00000000" w:rsidDel="00000000" w:rsidP="00000000" w:rsidRDefault="00000000" w:rsidRPr="00000000" w14:paraId="0000010D">
      <w:pPr>
        <w:jc w:val="both"/>
        <w:rPr/>
      </w:pPr>
      <w:r w:rsidDel="00000000" w:rsidR="00000000" w:rsidRPr="00000000">
        <w:rPr>
          <w:rtl w:val="0"/>
        </w:rPr>
        <w:t xml:space="preserve"> </w:t>
      </w:r>
    </w:p>
    <w:p w:rsidR="00000000" w:rsidDel="00000000" w:rsidP="00000000" w:rsidRDefault="00000000" w:rsidRPr="00000000" w14:paraId="0000010E">
      <w:pPr>
        <w:jc w:val="both"/>
        <w:rPr/>
      </w:pPr>
      <w:r w:rsidDel="00000000" w:rsidR="00000000" w:rsidRPr="00000000">
        <w:rPr>
          <w:rtl w:val="0"/>
        </w:rPr>
      </w:r>
    </w:p>
    <w:p w:rsidR="00000000" w:rsidDel="00000000" w:rsidP="00000000" w:rsidRDefault="00000000" w:rsidRPr="00000000" w14:paraId="0000010F">
      <w:pPr>
        <w:jc w:val="both"/>
        <w:rPr/>
      </w:pPr>
      <w:r w:rsidDel="00000000" w:rsidR="00000000" w:rsidRPr="00000000">
        <w:rPr>
          <w:rtl w:val="0"/>
        </w:rPr>
        <w:t xml:space="preserve">10.2 Os(as) candidatos(as) aprovados terão seus resultados publicados no Diário Oficial do Estado do Maranhão e no site da Defensoria Pública do Estado do Maranhão (</w:t>
      </w:r>
      <w:hyperlink r:id="rId6">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110">
      <w:pPr>
        <w:jc w:val="both"/>
        <w:rPr/>
      </w:pPr>
      <w:r w:rsidDel="00000000" w:rsidR="00000000" w:rsidRPr="00000000">
        <w:rPr>
          <w:rtl w:val="0"/>
        </w:rPr>
        <w:t xml:space="preserve"> </w:t>
      </w:r>
    </w:p>
    <w:p w:rsidR="00000000" w:rsidDel="00000000" w:rsidP="00000000" w:rsidRDefault="00000000" w:rsidRPr="00000000" w14:paraId="00000111">
      <w:pPr>
        <w:jc w:val="both"/>
        <w:rPr/>
      </w:pPr>
      <w:r w:rsidDel="00000000" w:rsidR="00000000" w:rsidRPr="00000000">
        <w:rPr>
          <w:rtl w:val="0"/>
        </w:rPr>
        <w:t xml:space="preserve">10.3 É de inteira responsabilidade do(a) candidato(a), acompanhar os atos, editais e comunicados referentes a esta seleção que sejam publicados no Diário Oficial do Estado do Maranhão e no site da Defensoria Pública do Estado do Maranhão (</w:t>
      </w:r>
      <w:hyperlink r:id="rId7">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112">
      <w:pPr>
        <w:spacing w:after="240" w:before="240" w:lineRule="auto"/>
        <w:rPr/>
      </w:pPr>
      <w:r w:rsidDel="00000000" w:rsidR="00000000" w:rsidRPr="00000000">
        <w:rPr>
          <w:rtl w:val="0"/>
        </w:rPr>
        <w:t xml:space="preserve"> </w:t>
      </w:r>
    </w:p>
    <w:p w:rsidR="00000000" w:rsidDel="00000000" w:rsidP="00000000" w:rsidRDefault="00000000" w:rsidRPr="00000000" w14:paraId="00000113">
      <w:pPr>
        <w:spacing w:after="240" w:before="240" w:lineRule="auto"/>
        <w:rPr>
          <w:b w:val="1"/>
        </w:rPr>
      </w:pPr>
      <w:r w:rsidDel="00000000" w:rsidR="00000000" w:rsidRPr="00000000">
        <w:rPr>
          <w:b w:val="1"/>
          <w:rtl w:val="0"/>
        </w:rPr>
        <w:t xml:space="preserve">11. DA CARGA HORÁRIA</w:t>
      </w:r>
    </w:p>
    <w:p w:rsidR="00000000" w:rsidDel="00000000" w:rsidP="00000000" w:rsidRDefault="00000000" w:rsidRPr="00000000" w14:paraId="00000114">
      <w:pPr>
        <w:spacing w:after="240" w:before="240" w:lineRule="auto"/>
        <w:jc w:val="both"/>
        <w:rPr/>
      </w:pPr>
      <w:r w:rsidDel="00000000" w:rsidR="00000000" w:rsidRPr="00000000">
        <w:rPr>
          <w:highlight w:val="white"/>
          <w:rtl w:val="0"/>
        </w:rPr>
        <w:t xml:space="preserve">11.1.</w:t>
      </w:r>
      <w:r w:rsidDel="00000000" w:rsidR="00000000" w:rsidRPr="00000000">
        <w:rPr>
          <w:rtl w:val="0"/>
        </w:rPr>
        <w:t xml:space="preserve">O(A) </w:t>
      </w:r>
      <w:r w:rsidDel="00000000" w:rsidR="00000000" w:rsidRPr="00000000">
        <w:rPr>
          <w:b w:val="1"/>
          <w:rtl w:val="0"/>
        </w:rPr>
        <w:t xml:space="preserve">ASSESSOR(A) JURÍDICO(A)</w:t>
      </w:r>
      <w:r w:rsidDel="00000000" w:rsidR="00000000" w:rsidRPr="00000000">
        <w:rPr>
          <w:rtl w:val="0"/>
        </w:rPr>
        <w:t xml:space="preserve"> cumprirá a carga horária de 08 (oito) horas diárias presencialmente, totalizando 40 (quarenta) horas semanais, de segunda a sexta-feira, no horário do funcionamento desta Instituição, e cronograma previsto no projeto.</w:t>
      </w:r>
    </w:p>
    <w:p w:rsidR="00000000" w:rsidDel="00000000" w:rsidP="00000000" w:rsidRDefault="00000000" w:rsidRPr="00000000" w14:paraId="00000115">
      <w:pPr>
        <w:spacing w:after="240" w:before="240" w:lineRule="auto"/>
        <w:jc w:val="both"/>
        <w:rPr/>
      </w:pPr>
      <w:r w:rsidDel="00000000" w:rsidR="00000000" w:rsidRPr="00000000">
        <w:rPr>
          <w:rtl w:val="0"/>
        </w:rPr>
        <w:t xml:space="preserve"> </w:t>
      </w:r>
      <w:r w:rsidDel="00000000" w:rsidR="00000000" w:rsidRPr="00000000">
        <w:rPr>
          <w:highlight w:val="white"/>
          <w:rtl w:val="0"/>
        </w:rPr>
        <w:t xml:space="preserve">11.1.</w:t>
      </w:r>
      <w:r w:rsidDel="00000000" w:rsidR="00000000" w:rsidRPr="00000000">
        <w:rPr>
          <w:rtl w:val="0"/>
        </w:rPr>
        <w:t xml:space="preserve">O(A) </w:t>
      </w:r>
      <w:r w:rsidDel="00000000" w:rsidR="00000000" w:rsidRPr="00000000">
        <w:rPr>
          <w:b w:val="1"/>
          <w:rtl w:val="0"/>
        </w:rPr>
        <w:t xml:space="preserve">ASSESSOR(A) ADMINISTRATIVO(A)</w:t>
      </w:r>
      <w:r w:rsidDel="00000000" w:rsidR="00000000" w:rsidRPr="00000000">
        <w:rPr>
          <w:rtl w:val="0"/>
        </w:rPr>
        <w:t xml:space="preserve"> cumprirá a carga horária de 08 (oito) horas diárias presencialmente, totalizando 40 (quarenta) horas semanais, de segunda a sexta-feira, no horário do funcionamento desta Instituição, e cronograma previsto no projeto.</w:t>
      </w:r>
    </w:p>
    <w:p w:rsidR="00000000" w:rsidDel="00000000" w:rsidP="00000000" w:rsidRDefault="00000000" w:rsidRPr="00000000" w14:paraId="00000116">
      <w:pPr>
        <w:spacing w:after="240" w:before="240" w:lineRule="auto"/>
        <w:jc w:val="both"/>
        <w:rPr/>
      </w:pPr>
      <w:r w:rsidDel="00000000" w:rsidR="00000000" w:rsidRPr="00000000">
        <w:rPr>
          <w:highlight w:val="white"/>
          <w:rtl w:val="0"/>
        </w:rPr>
        <w:t xml:space="preserve">11.1.</w:t>
      </w:r>
      <w:r w:rsidDel="00000000" w:rsidR="00000000" w:rsidRPr="00000000">
        <w:rPr>
          <w:rtl w:val="0"/>
        </w:rPr>
        <w:t xml:space="preserve">O(A) </w:t>
      </w:r>
      <w:r w:rsidDel="00000000" w:rsidR="00000000" w:rsidRPr="00000000">
        <w:rPr>
          <w:b w:val="1"/>
          <w:rtl w:val="0"/>
        </w:rPr>
        <w:t xml:space="preserve">ASSISTENTE SOCIAL</w:t>
      </w:r>
      <w:r w:rsidDel="00000000" w:rsidR="00000000" w:rsidRPr="00000000">
        <w:rPr>
          <w:rtl w:val="0"/>
        </w:rPr>
        <w:t xml:space="preserve"> </w:t>
      </w:r>
      <w:r w:rsidDel="00000000" w:rsidR="00000000" w:rsidRPr="00000000">
        <w:rPr>
          <w:rtl w:val="0"/>
        </w:rPr>
        <w:t xml:space="preserve">cumprirá a carga horária de 06 (seis) horas diárias presencialmente, totalizando 30 (trinta) horas semanais, de segunda a sexta-feira, no horário do funcionamento desta Instituição, e cronograma previsto no projeto.</w:t>
      </w:r>
    </w:p>
    <w:p w:rsidR="00000000" w:rsidDel="00000000" w:rsidP="00000000" w:rsidRDefault="00000000" w:rsidRPr="00000000" w14:paraId="00000117">
      <w:pPr>
        <w:spacing w:after="240" w:before="240" w:lineRule="auto"/>
        <w:jc w:val="both"/>
        <w:rPr/>
      </w:pPr>
      <w:r w:rsidDel="00000000" w:rsidR="00000000" w:rsidRPr="00000000">
        <w:rPr>
          <w:rtl w:val="0"/>
        </w:rPr>
      </w:r>
    </w:p>
    <w:p w:rsidR="00000000" w:rsidDel="00000000" w:rsidP="00000000" w:rsidRDefault="00000000" w:rsidRPr="00000000" w14:paraId="00000118">
      <w:pPr>
        <w:jc w:val="both"/>
        <w:rPr>
          <w:b w:val="1"/>
        </w:rPr>
      </w:pPr>
      <w:r w:rsidDel="00000000" w:rsidR="00000000" w:rsidRPr="00000000">
        <w:rPr>
          <w:b w:val="1"/>
          <w:rtl w:val="0"/>
        </w:rPr>
        <w:t xml:space="preserve">12.</w:t>
      </w:r>
      <w:r w:rsidDel="00000000" w:rsidR="00000000" w:rsidRPr="00000000">
        <w:rPr>
          <w:rtl w:val="0"/>
        </w:rPr>
        <w:t xml:space="preserve"> </w:t>
      </w:r>
      <w:r w:rsidDel="00000000" w:rsidR="00000000" w:rsidRPr="00000000">
        <w:rPr>
          <w:b w:val="1"/>
          <w:rtl w:val="0"/>
        </w:rPr>
        <w:t xml:space="preserve">DA CONTRATAÇÃO</w:t>
      </w:r>
    </w:p>
    <w:p w:rsidR="00000000" w:rsidDel="00000000" w:rsidP="00000000" w:rsidRDefault="00000000" w:rsidRPr="00000000" w14:paraId="00000119">
      <w:pPr>
        <w:spacing w:after="240" w:before="240" w:lineRule="auto"/>
        <w:jc w:val="both"/>
        <w:rPr>
          <w:b w:val="1"/>
        </w:rPr>
      </w:pPr>
      <w:r w:rsidDel="00000000" w:rsidR="00000000" w:rsidRPr="00000000">
        <w:rPr>
          <w:rtl w:val="0"/>
        </w:rPr>
        <w:t xml:space="preserve">12.1. Os(as) candidatos(as) selecionados serão contratados por ordem de classificação, de acordo com o número de vagas e necessidades do </w:t>
      </w:r>
      <w:r w:rsidDel="00000000" w:rsidR="00000000" w:rsidRPr="00000000">
        <w:rPr>
          <w:b w:val="1"/>
          <w:rtl w:val="0"/>
        </w:rPr>
        <w:t xml:space="preserve">PROJETO "FORTALECIMENTO DA ASSISTÊNCIA JURÍDICA E IMPLANTAÇÃO DA VISITA VIRTUAL PARA AS PESSOAS PRIVADAS DE LIBERDADE".</w:t>
      </w:r>
    </w:p>
    <w:p w:rsidR="00000000" w:rsidDel="00000000" w:rsidP="00000000" w:rsidRDefault="00000000" w:rsidRPr="00000000" w14:paraId="0000011A">
      <w:pPr>
        <w:spacing w:after="240" w:before="240" w:lineRule="auto"/>
        <w:jc w:val="both"/>
        <w:rPr/>
      </w:pPr>
      <w:r w:rsidDel="00000000" w:rsidR="00000000" w:rsidRPr="00000000">
        <w:rPr>
          <w:rtl w:val="0"/>
        </w:rPr>
        <w:t xml:space="preserve">12.2. O(a) candidato(a) deverá manter atualizado o seu endereço e telefones junto a Coordenação do Projeto, enquanto estiver participando da seleção e mesmo após ter sido aprovado. Serão de exclusiva responsabilidade do candidato os prejuízos advindos da não atualização de seus dados.</w:t>
      </w:r>
    </w:p>
    <w:p w:rsidR="00000000" w:rsidDel="00000000" w:rsidP="00000000" w:rsidRDefault="00000000" w:rsidRPr="00000000" w14:paraId="0000011B">
      <w:pPr>
        <w:spacing w:after="240" w:before="240" w:lineRule="auto"/>
        <w:jc w:val="both"/>
        <w:rPr>
          <w:b w:val="1"/>
        </w:rPr>
      </w:pPr>
      <w:r w:rsidDel="00000000" w:rsidR="00000000" w:rsidRPr="00000000">
        <w:rPr>
          <w:rtl w:val="0"/>
        </w:rPr>
        <w:t xml:space="preserve">12.3 Para </w:t>
      </w:r>
      <w:r w:rsidDel="00000000" w:rsidR="00000000" w:rsidRPr="00000000">
        <w:rPr>
          <w:b w:val="1"/>
          <w:rtl w:val="0"/>
        </w:rPr>
        <w:t xml:space="preserve">CONTRATAÇÃO</w:t>
      </w:r>
      <w:r w:rsidDel="00000000" w:rsidR="00000000" w:rsidRPr="00000000">
        <w:rPr>
          <w:rtl w:val="0"/>
        </w:rPr>
        <w:t xml:space="preserve">, o(a) candidato(a) a vaga de profissional deverá </w:t>
      </w:r>
      <w:r w:rsidDel="00000000" w:rsidR="00000000" w:rsidRPr="00000000">
        <w:rPr>
          <w:b w:val="1"/>
          <w:rtl w:val="0"/>
        </w:rPr>
        <w:t xml:space="preserve">OBRIGATORIAMENTE </w:t>
      </w:r>
      <w:r w:rsidDel="00000000" w:rsidR="00000000" w:rsidRPr="00000000">
        <w:rPr>
          <w:rtl w:val="0"/>
        </w:rPr>
        <w:t xml:space="preserve">apresentar: a) Cópia do diploma de conclusão de nível superior ou certidão de conclusão do curso expedida pela mesma autoridade competente a expedir o diploma e b) Registro no conselho de classe (acompanhado de declaração regular) ou OAB (no caso de Assessor Jurídico).</w:t>
      </w:r>
      <w:r w:rsidDel="00000000" w:rsidR="00000000" w:rsidRPr="00000000">
        <w:rPr>
          <w:rtl w:val="0"/>
        </w:rPr>
      </w:r>
    </w:p>
    <w:p w:rsidR="00000000" w:rsidDel="00000000" w:rsidP="00000000" w:rsidRDefault="00000000" w:rsidRPr="00000000" w14:paraId="0000011C">
      <w:pPr>
        <w:spacing w:after="240" w:before="240" w:lineRule="auto"/>
        <w:jc w:val="both"/>
        <w:rPr/>
      </w:pPr>
      <w:r w:rsidDel="00000000" w:rsidR="00000000" w:rsidRPr="00000000">
        <w:rPr>
          <w:rtl w:val="0"/>
        </w:rPr>
        <w:t xml:space="preserve">12.4 A não apresentação desses documentos quando da </w:t>
      </w:r>
      <w:r w:rsidDel="00000000" w:rsidR="00000000" w:rsidRPr="00000000">
        <w:rPr>
          <w:b w:val="1"/>
          <w:rtl w:val="0"/>
        </w:rPr>
        <w:t xml:space="preserve">CONVOCAÇÃO</w:t>
      </w:r>
      <w:r w:rsidDel="00000000" w:rsidR="00000000" w:rsidRPr="00000000">
        <w:rPr>
          <w:rtl w:val="0"/>
        </w:rPr>
        <w:t xml:space="preserve"> implicará na impossibilidade de </w:t>
      </w:r>
      <w:r w:rsidDel="00000000" w:rsidR="00000000" w:rsidRPr="00000000">
        <w:rPr>
          <w:b w:val="1"/>
          <w:rtl w:val="0"/>
        </w:rPr>
        <w:t xml:space="preserve">CONTRATAÇÃO </w:t>
      </w:r>
      <w:r w:rsidDel="00000000" w:rsidR="00000000" w:rsidRPr="00000000">
        <w:rPr>
          <w:rtl w:val="0"/>
        </w:rPr>
        <w:t xml:space="preserve">do(a) candidato(a).</w:t>
      </w:r>
    </w:p>
    <w:p w:rsidR="00000000" w:rsidDel="00000000" w:rsidP="00000000" w:rsidRDefault="00000000" w:rsidRPr="00000000" w14:paraId="0000011D">
      <w:pPr>
        <w:spacing w:after="240" w:before="240" w:lineRule="auto"/>
        <w:jc w:val="both"/>
        <w:rPr/>
      </w:pPr>
      <w:r w:rsidDel="00000000" w:rsidR="00000000" w:rsidRPr="00000000">
        <w:rPr>
          <w:rtl w:val="0"/>
        </w:rPr>
      </w:r>
    </w:p>
    <w:p w:rsidR="00000000" w:rsidDel="00000000" w:rsidP="00000000" w:rsidRDefault="00000000" w:rsidRPr="00000000" w14:paraId="0000011E">
      <w:pPr>
        <w:jc w:val="both"/>
        <w:rPr>
          <w:b w:val="1"/>
        </w:rPr>
      </w:pPr>
      <w:r w:rsidDel="00000000" w:rsidR="00000000" w:rsidRPr="00000000">
        <w:rPr>
          <w:b w:val="1"/>
          <w:rtl w:val="0"/>
        </w:rPr>
        <w:t xml:space="preserve">13.</w:t>
      </w:r>
      <w:r w:rsidDel="00000000" w:rsidR="00000000" w:rsidRPr="00000000">
        <w:rPr>
          <w:rtl w:val="0"/>
        </w:rPr>
        <w:t xml:space="preserve"> </w:t>
      </w:r>
      <w:r w:rsidDel="00000000" w:rsidR="00000000" w:rsidRPr="00000000">
        <w:rPr>
          <w:b w:val="1"/>
          <w:rtl w:val="0"/>
        </w:rPr>
        <w:t xml:space="preserve">DO PRAZO DE VALIDADE</w:t>
      </w:r>
    </w:p>
    <w:p w:rsidR="00000000" w:rsidDel="00000000" w:rsidP="00000000" w:rsidRDefault="00000000" w:rsidRPr="00000000" w14:paraId="0000011F">
      <w:pPr>
        <w:spacing w:after="240" w:before="240" w:lineRule="auto"/>
        <w:jc w:val="both"/>
        <w:rPr/>
      </w:pPr>
      <w:r w:rsidDel="00000000" w:rsidR="00000000" w:rsidRPr="00000000">
        <w:rPr>
          <w:rtl w:val="0"/>
        </w:rPr>
        <w:t xml:space="preserve">13.1. O prazo de validade do processo seletivo será de 02 (dois) anos a contar da publicação do resultado final, podendo ser prorrogado por mais 02 (dois) anos.</w:t>
      </w:r>
    </w:p>
    <w:p w:rsidR="00000000" w:rsidDel="00000000" w:rsidP="00000000" w:rsidRDefault="00000000" w:rsidRPr="00000000" w14:paraId="00000120">
      <w:pPr>
        <w:spacing w:after="240" w:before="240" w:lineRule="auto"/>
        <w:rPr/>
      </w:pPr>
      <w:r w:rsidDel="00000000" w:rsidR="00000000" w:rsidRPr="00000000">
        <w:rPr>
          <w:rtl w:val="0"/>
        </w:rPr>
        <w:t xml:space="preserve"> </w:t>
      </w:r>
    </w:p>
    <w:p w:rsidR="00000000" w:rsidDel="00000000" w:rsidP="00000000" w:rsidRDefault="00000000" w:rsidRPr="00000000" w14:paraId="00000121">
      <w:pPr>
        <w:jc w:val="both"/>
        <w:rPr>
          <w:b w:val="1"/>
        </w:rPr>
      </w:pPr>
      <w:r w:rsidDel="00000000" w:rsidR="00000000" w:rsidRPr="00000000">
        <w:rPr>
          <w:b w:val="1"/>
          <w:rtl w:val="0"/>
        </w:rPr>
        <w:t xml:space="preserve">14.</w:t>
      </w:r>
      <w:r w:rsidDel="00000000" w:rsidR="00000000" w:rsidRPr="00000000">
        <w:rPr>
          <w:rtl w:val="0"/>
        </w:rPr>
        <w:t xml:space="preserve"> </w:t>
      </w:r>
      <w:r w:rsidDel="00000000" w:rsidR="00000000" w:rsidRPr="00000000">
        <w:rPr>
          <w:b w:val="1"/>
          <w:rtl w:val="0"/>
        </w:rPr>
        <w:t xml:space="preserve">DISPOSIÇÕES FINAIS</w:t>
      </w:r>
    </w:p>
    <w:p w:rsidR="00000000" w:rsidDel="00000000" w:rsidP="00000000" w:rsidRDefault="00000000" w:rsidRPr="00000000" w14:paraId="00000122">
      <w:pPr>
        <w:spacing w:after="240" w:before="240" w:lineRule="auto"/>
        <w:jc w:val="both"/>
        <w:rPr/>
      </w:pPr>
      <w:r w:rsidDel="00000000" w:rsidR="00000000" w:rsidRPr="00000000">
        <w:rPr>
          <w:rtl w:val="0"/>
        </w:rPr>
        <w:t xml:space="preserve">14.1. A inscrição do/a candidato/a implicará a aceitação prévia das normas contidas no presente Edital.</w:t>
      </w:r>
    </w:p>
    <w:p w:rsidR="00000000" w:rsidDel="00000000" w:rsidP="00000000" w:rsidRDefault="00000000" w:rsidRPr="00000000" w14:paraId="00000123">
      <w:pPr>
        <w:spacing w:after="240" w:before="240" w:lineRule="auto"/>
        <w:jc w:val="both"/>
        <w:rPr/>
      </w:pPr>
      <w:r w:rsidDel="00000000" w:rsidR="00000000" w:rsidRPr="00000000">
        <w:rPr>
          <w:rtl w:val="0"/>
        </w:rPr>
        <w:t xml:space="preserve">14.2. Os casos omissos e as dúvidas de interpretação das normas reguladoras do certame, porventura suscitados, deverão ser encaminhados, por escrito, ao e-mail </w:t>
      </w:r>
      <w:r w:rsidDel="00000000" w:rsidR="00000000" w:rsidRPr="00000000">
        <w:rPr>
          <w:u w:val="single"/>
          <w:rtl w:val="0"/>
        </w:rPr>
        <w:t xml:space="preserve">seletivos@ma.def.br</w:t>
      </w:r>
      <w:r w:rsidDel="00000000" w:rsidR="00000000" w:rsidRPr="00000000">
        <w:rPr>
          <w:b w:val="1"/>
          <w:rtl w:val="0"/>
        </w:rPr>
        <w:t xml:space="preserve">, </w:t>
      </w:r>
      <w:r w:rsidDel="00000000" w:rsidR="00000000" w:rsidRPr="00000000">
        <w:rPr>
          <w:rtl w:val="0"/>
        </w:rPr>
        <w:t xml:space="preserve">no prazo de 02 (dois) dias da publicação deste Edital.</w:t>
      </w:r>
    </w:p>
    <w:p w:rsidR="00000000" w:rsidDel="00000000" w:rsidP="00000000" w:rsidRDefault="00000000" w:rsidRPr="00000000" w14:paraId="00000124">
      <w:pPr>
        <w:spacing w:after="240" w:before="240" w:lineRule="auto"/>
        <w:jc w:val="both"/>
        <w:rPr/>
      </w:pPr>
      <w:r w:rsidDel="00000000" w:rsidR="00000000" w:rsidRPr="00000000">
        <w:rPr>
          <w:rtl w:val="0"/>
        </w:rPr>
        <w:t xml:space="preserve">14.3. Caberá à Subdefensora Pública-Geral do Estado, a homologação do resultado do processo seletivo, após a finalização de suas fases.</w:t>
      </w:r>
    </w:p>
    <w:p w:rsidR="00000000" w:rsidDel="00000000" w:rsidP="00000000" w:rsidRDefault="00000000" w:rsidRPr="00000000" w14:paraId="00000125">
      <w:pPr>
        <w:spacing w:after="240" w:before="240" w:lineRule="auto"/>
        <w:rPr/>
      </w:pPr>
      <w:r w:rsidDel="00000000" w:rsidR="00000000" w:rsidRPr="00000000">
        <w:rPr>
          <w:rtl w:val="0"/>
        </w:rPr>
        <w:t xml:space="preserve"> </w:t>
      </w:r>
    </w:p>
    <w:p w:rsidR="00000000" w:rsidDel="00000000" w:rsidP="00000000" w:rsidRDefault="00000000" w:rsidRPr="00000000" w14:paraId="00000126">
      <w:pPr>
        <w:jc w:val="right"/>
        <w:rPr/>
      </w:pPr>
      <w:r w:rsidDel="00000000" w:rsidR="00000000" w:rsidRPr="00000000">
        <w:rPr>
          <w:rtl w:val="0"/>
        </w:rPr>
        <w:t xml:space="preserve">São Luís (MA), 17 de fevereiro de 2025.</w:t>
      </w:r>
    </w:p>
    <w:p w:rsidR="00000000" w:rsidDel="00000000" w:rsidP="00000000" w:rsidRDefault="00000000" w:rsidRPr="00000000" w14:paraId="00000127">
      <w:pPr>
        <w:spacing w:after="240" w:before="240" w:lineRule="auto"/>
        <w:rPr/>
      </w:pPr>
      <w:r w:rsidDel="00000000" w:rsidR="00000000" w:rsidRPr="00000000">
        <w:rPr>
          <w:rtl w:val="0"/>
        </w:rPr>
        <w:t xml:space="preserve"> </w:t>
      </w:r>
    </w:p>
    <w:p w:rsidR="00000000" w:rsidDel="00000000" w:rsidP="00000000" w:rsidRDefault="00000000" w:rsidRPr="00000000" w14:paraId="00000128">
      <w:pPr>
        <w:rPr/>
      </w:pPr>
      <w:r w:rsidDel="00000000" w:rsidR="00000000" w:rsidRPr="00000000">
        <w:rPr>
          <w:rtl w:val="0"/>
        </w:rPr>
        <w:t xml:space="preserve"> </w:t>
      </w:r>
    </w:p>
    <w:p w:rsidR="00000000" w:rsidDel="00000000" w:rsidP="00000000" w:rsidRDefault="00000000" w:rsidRPr="00000000" w14:paraId="00000129">
      <w:pPr>
        <w:jc w:val="center"/>
        <w:rPr>
          <w:b w:val="1"/>
        </w:rPr>
      </w:pPr>
      <w:r w:rsidDel="00000000" w:rsidR="00000000" w:rsidRPr="00000000">
        <w:rPr>
          <w:b w:val="1"/>
          <w:rtl w:val="0"/>
        </w:rPr>
        <w:t xml:space="preserve">CRISTIANE MARQUES MENDES</w:t>
      </w:r>
    </w:p>
    <w:p w:rsidR="00000000" w:rsidDel="00000000" w:rsidP="00000000" w:rsidRDefault="00000000" w:rsidRPr="00000000" w14:paraId="0000012A">
      <w:pPr>
        <w:jc w:val="center"/>
        <w:rPr/>
      </w:pPr>
      <w:r w:rsidDel="00000000" w:rsidR="00000000" w:rsidRPr="00000000">
        <w:rPr>
          <w:rtl w:val="0"/>
        </w:rPr>
        <w:t xml:space="preserve">1ª Subdefensora Pública-Geral do Estado do Maranhão</w:t>
      </w:r>
    </w:p>
    <w:p w:rsidR="00000000" w:rsidDel="00000000" w:rsidP="00000000" w:rsidRDefault="00000000" w:rsidRPr="00000000" w14:paraId="0000012B">
      <w:pPr>
        <w:spacing w:after="240" w:before="240" w:lineRule="auto"/>
        <w:rPr/>
      </w:pPr>
      <w:r w:rsidDel="00000000" w:rsidR="00000000" w:rsidRPr="00000000">
        <w:rPr>
          <w:rtl w:val="0"/>
        </w:rPr>
        <w:t xml:space="preserve"> </w:t>
      </w:r>
    </w:p>
    <w:p w:rsidR="00000000" w:rsidDel="00000000" w:rsidP="00000000" w:rsidRDefault="00000000" w:rsidRPr="00000000" w14:paraId="0000012C">
      <w:pPr>
        <w:spacing w:after="240" w:before="240" w:lineRule="auto"/>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2D">
      <w:pPr>
        <w:spacing w:after="240" w:before="240" w:lineRule="auto"/>
        <w:rPr/>
      </w:pPr>
      <w:r w:rsidDel="00000000" w:rsidR="00000000" w:rsidRPr="00000000">
        <w:rPr>
          <w:rtl w:val="0"/>
        </w:rPr>
      </w:r>
    </w:p>
    <w:p w:rsidR="00000000" w:rsidDel="00000000" w:rsidP="00000000" w:rsidRDefault="00000000" w:rsidRPr="00000000" w14:paraId="0000012E">
      <w:pPr>
        <w:jc w:val="center"/>
        <w:rPr>
          <w:b w:val="1"/>
        </w:rPr>
      </w:pPr>
      <w:r w:rsidDel="00000000" w:rsidR="00000000" w:rsidRPr="00000000">
        <w:rPr>
          <w:b w:val="1"/>
          <w:rtl w:val="0"/>
        </w:rPr>
        <w:t xml:space="preserve">ANEXO I</w:t>
      </w:r>
    </w:p>
    <w:p w:rsidR="00000000" w:rsidDel="00000000" w:rsidP="00000000" w:rsidRDefault="00000000" w:rsidRPr="00000000" w14:paraId="0000012F">
      <w:pPr>
        <w:ind w:firstLine="280"/>
        <w:jc w:val="center"/>
        <w:rPr>
          <w:b w:val="1"/>
        </w:rPr>
      </w:pPr>
      <w:r w:rsidDel="00000000" w:rsidR="00000000" w:rsidRPr="00000000">
        <w:rPr>
          <w:b w:val="1"/>
          <w:rtl w:val="0"/>
        </w:rPr>
        <w:t xml:space="preserve">CONTEÚDO PROGRAMÁTICO</w:t>
      </w:r>
    </w:p>
    <w:p w:rsidR="00000000" w:rsidDel="00000000" w:rsidP="00000000" w:rsidRDefault="00000000" w:rsidRPr="00000000" w14:paraId="00000130">
      <w:pPr>
        <w:spacing w:after="240" w:before="240" w:lineRule="auto"/>
        <w:rPr/>
      </w:pPr>
      <w:r w:rsidDel="00000000" w:rsidR="00000000" w:rsidRPr="00000000">
        <w:rPr>
          <w:rtl w:val="0"/>
        </w:rPr>
        <w:t xml:space="preserve"> </w:t>
      </w:r>
    </w:p>
    <w:p w:rsidR="00000000" w:rsidDel="00000000" w:rsidP="00000000" w:rsidRDefault="00000000" w:rsidRPr="00000000" w14:paraId="00000131">
      <w:pPr>
        <w:jc w:val="both"/>
        <w:rPr>
          <w:b w:val="1"/>
        </w:rPr>
      </w:pPr>
      <w:r w:rsidDel="00000000" w:rsidR="00000000" w:rsidRPr="00000000">
        <w:rPr>
          <w:b w:val="1"/>
          <w:rtl w:val="0"/>
        </w:rPr>
        <w:t xml:space="preserve">DIREITO CONSTITUCIONAL E PRINCÍPIOS INSTITUCIONAIS DA DEFENSORIA PÚBLICA</w:t>
      </w:r>
    </w:p>
    <w:p w:rsidR="00000000" w:rsidDel="00000000" w:rsidP="00000000" w:rsidRDefault="00000000" w:rsidRPr="00000000" w14:paraId="00000132">
      <w:pPr>
        <w:jc w:val="both"/>
        <w:rPr/>
      </w:pPr>
      <w:r w:rsidDel="00000000" w:rsidR="00000000" w:rsidRPr="00000000">
        <w:rPr>
          <w:rtl w:val="0"/>
        </w:rPr>
        <w:t xml:space="preserve"> </w:t>
      </w:r>
    </w:p>
    <w:p w:rsidR="00000000" w:rsidDel="00000000" w:rsidP="00000000" w:rsidRDefault="00000000" w:rsidRPr="00000000" w14:paraId="00000133">
      <w:pPr>
        <w:jc w:val="both"/>
        <w:rPr/>
      </w:pPr>
      <w:r w:rsidDel="00000000" w:rsidR="00000000" w:rsidRPr="00000000">
        <w:rPr>
          <w:rtl w:val="0"/>
        </w:rPr>
        <w:t xml:space="preserve">Constituição da República Federativa do Brasil de 1988. Princípios fundamentais. Aplicabilidade das normas constitucionais: normas de eficácia plena, contida e limitada. Normas programáticas. Poder Constituinte. Controle de constitucionalidade das leis. Emenda, reforma e revisão constitucional. Ação direta de inconstitucionalidade. Ação declaratória de constitucionalidade. Direitos e garantias fundamentais. Direitos e deveres individuais e coletivos. Direitos sociais. Da Nacionalidade – dos direitos políticos. Organização político-administrativa do Estado. Estado federal brasileiro. União, Estados, Distrito Federal, Municípios e Territórios. Administração pública. Disposições gerais. Servidores públicos. Da organização dos poderes. Poder Executivo: atribuições e responsabilidades. Poder regulamentar e medidas provisórias. Poder Legislativo. Estrutura, funcionamento e atribuições. Processo legislativo. Fiscalização contábil, financeira e orçamentária. Comissões parlamentares de inquérito. Poder Judiciário. Disposições gerais. Órgãos do Poder Judiciário: organização e competências. Funções essenciais à Justiça. Ministério Público. Advocacia Pública. Advocacia. Defensoria Pública. Emenda Constitucional nº 80/2014. Lei complementar 80/94. Lei complementar 132/09.</w:t>
      </w:r>
    </w:p>
    <w:p w:rsidR="00000000" w:rsidDel="00000000" w:rsidP="00000000" w:rsidRDefault="00000000" w:rsidRPr="00000000" w14:paraId="00000134">
      <w:pPr>
        <w:jc w:val="both"/>
        <w:rPr/>
      </w:pPr>
      <w:r w:rsidDel="00000000" w:rsidR="00000000" w:rsidRPr="00000000">
        <w:rPr>
          <w:rtl w:val="0"/>
        </w:rPr>
        <w:t xml:space="preserve"> </w:t>
      </w:r>
    </w:p>
    <w:p w:rsidR="00000000" w:rsidDel="00000000" w:rsidP="00000000" w:rsidRDefault="00000000" w:rsidRPr="00000000" w14:paraId="00000135">
      <w:pPr>
        <w:jc w:val="both"/>
        <w:rPr>
          <w:b w:val="1"/>
        </w:rPr>
      </w:pPr>
      <w:r w:rsidDel="00000000" w:rsidR="00000000" w:rsidRPr="00000000">
        <w:rPr>
          <w:b w:val="1"/>
          <w:rtl w:val="0"/>
        </w:rPr>
        <w:t xml:space="preserve">DIREITO PENAL</w:t>
      </w:r>
    </w:p>
    <w:p w:rsidR="00000000" w:rsidDel="00000000" w:rsidP="00000000" w:rsidRDefault="00000000" w:rsidRPr="00000000" w14:paraId="00000136">
      <w:pPr>
        <w:jc w:val="both"/>
        <w:rPr/>
      </w:pPr>
      <w:r w:rsidDel="00000000" w:rsidR="00000000" w:rsidRPr="00000000">
        <w:rPr>
          <w:rtl w:val="0"/>
        </w:rPr>
        <w:t xml:space="preserve"> </w:t>
      </w:r>
    </w:p>
    <w:p w:rsidR="00000000" w:rsidDel="00000000" w:rsidP="00000000" w:rsidRDefault="00000000" w:rsidRPr="00000000" w14:paraId="00000137">
      <w:pPr>
        <w:ind w:right="120"/>
        <w:jc w:val="both"/>
        <w:rPr/>
      </w:pPr>
      <w:r w:rsidDel="00000000" w:rsidR="00000000" w:rsidRPr="00000000">
        <w:rPr>
          <w:rtl w:val="0"/>
        </w:rPr>
        <w:t xml:space="preserve">Conceito e características do Direito Penal. Fontes do Direito Penal. Aplicação da lei penal. Lei penal no tempo. Lei excepcional ou temporária. Tempo do crime. Lugar do crime. Interpretação e integração da lei penal. Concurso aparente de normas. Analogia. Princípios constitucionais penais. Tipicidade. Tipicidade formal e tipicidade material. Elementares. Consumação e tentativa. Desistência voluntária e arrependimento eficaz. Teoria do erro jurídico penal. Ilicitude. Causas excludentes da ilicitude. Culpabilidade. Causas excludentes da culpabilidade. Arrependimento posterior. Condições objetivas de punibilidade e escusas absolutórias. Concurso de pessoas. Concurso de crimes. Penas privativas de liberdade, restritivas de direitos e de multa. Cominação e aplicação da pena. Efeitos da condenação. Suspensão condicional da pena ("</w:t>
      </w:r>
      <w:r w:rsidDel="00000000" w:rsidR="00000000" w:rsidRPr="00000000">
        <w:rPr>
          <w:i w:val="1"/>
          <w:rtl w:val="0"/>
        </w:rPr>
        <w:t xml:space="preserve">sursis</w:t>
      </w:r>
      <w:r w:rsidDel="00000000" w:rsidR="00000000" w:rsidRPr="00000000">
        <w:rPr>
          <w:rtl w:val="0"/>
        </w:rPr>
        <w:t xml:space="preserve">"). Medidas de segurança. Regimes de cumprimento de pena. Progressão e regressão de regime. Livramento condicional. Extinção da punibilidade. Prescrição penal. Crimes contra a pessoa. Crimes contra o patrimônio. Crimes contra a dignidade sexual. Crimes contra a Administração Pública. Crimes tipificados no Código Brasileiro de Trânsito (Lei n.º 9.503/97). Crimes hediondos (Lei nº 8.072/90). Crimes tipificados na Lei nº 11.340/06. Crimes tipificados no Estatuto da Criança e do Adolescente (Lei nº 8.069/90). Crimes tipificados na Lei nº 11.343/06. Crimes tipificados no Estatuto do Desarmamento (Lei nº 10.826/03).</w:t>
      </w:r>
    </w:p>
    <w:p w:rsidR="00000000" w:rsidDel="00000000" w:rsidP="00000000" w:rsidRDefault="00000000" w:rsidRPr="00000000" w14:paraId="00000138">
      <w:pPr>
        <w:spacing w:after="240" w:before="240" w:lineRule="auto"/>
        <w:rPr/>
      </w:pPr>
      <w:r w:rsidDel="00000000" w:rsidR="00000000" w:rsidRPr="00000000">
        <w:rPr>
          <w:rtl w:val="0"/>
        </w:rPr>
        <w:t xml:space="preserve"> </w:t>
      </w:r>
    </w:p>
    <w:p w:rsidR="00000000" w:rsidDel="00000000" w:rsidP="00000000" w:rsidRDefault="00000000" w:rsidRPr="00000000" w14:paraId="00000139">
      <w:pPr>
        <w:jc w:val="both"/>
        <w:rPr>
          <w:b w:val="1"/>
        </w:rPr>
      </w:pPr>
      <w:r w:rsidDel="00000000" w:rsidR="00000000" w:rsidRPr="00000000">
        <w:rPr>
          <w:b w:val="1"/>
          <w:rtl w:val="0"/>
        </w:rPr>
        <w:t xml:space="preserve">DIREITO PROCESSUAL PENAL</w:t>
      </w:r>
    </w:p>
    <w:p w:rsidR="00000000" w:rsidDel="00000000" w:rsidP="00000000" w:rsidRDefault="00000000" w:rsidRPr="00000000" w14:paraId="0000013A">
      <w:pPr>
        <w:jc w:val="both"/>
        <w:rPr/>
      </w:pPr>
      <w:r w:rsidDel="00000000" w:rsidR="00000000" w:rsidRPr="00000000">
        <w:rPr>
          <w:rtl w:val="0"/>
        </w:rPr>
        <w:t xml:space="preserve"> </w:t>
      </w:r>
    </w:p>
    <w:p w:rsidR="00000000" w:rsidDel="00000000" w:rsidP="00000000" w:rsidRDefault="00000000" w:rsidRPr="00000000" w14:paraId="0000013B">
      <w:pPr>
        <w:spacing w:after="240" w:before="240" w:lineRule="auto"/>
        <w:rPr/>
      </w:pPr>
      <w:r w:rsidDel="00000000" w:rsidR="00000000" w:rsidRPr="00000000">
        <w:rPr>
          <w:rtl w:val="0"/>
        </w:rPr>
        <w:t xml:space="preserve"> </w:t>
      </w:r>
    </w:p>
    <w:p w:rsidR="00000000" w:rsidDel="00000000" w:rsidP="00000000" w:rsidRDefault="00000000" w:rsidRPr="00000000" w14:paraId="0000013C">
      <w:pPr>
        <w:ind w:right="120"/>
        <w:jc w:val="both"/>
        <w:rPr/>
      </w:pPr>
      <w:r w:rsidDel="00000000" w:rsidR="00000000" w:rsidRPr="00000000">
        <w:rPr>
          <w:rtl w:val="0"/>
        </w:rPr>
        <w:t xml:space="preserve">Sistemas processuais penais. Princípios processuais penais. Princípios constitucionais. Aplicação e interpretação da lei processual. Norma Processual Penal: fonte e eficácia. Persecução penal. Inquérito policial e outros procedimentos preparatórios da ação penal. Arquivamento e desarquivamento de inquérito policial e peças de informação. Condições da ação. Pressupostos processuais. Ação penal pública. Ação penal privada. Ação penal privada subsidiária da pública. Competência. Jurisdição. Prova. Sujeitos do processo. Fatos e atos processuais. Citação, notificação e intimação. Teoria geral do procedimento. Procedimento ordinário, sumário e sumaríssimo. Procedimentos especiais. Procedimento dos Juizados Especiais Criminais (Lei n° 9.099/95). Procedimento dos crimes dolosos contra a vida. Procedimento da Lei de Violência Doméstica (Lei nº 11.340/06). Prisão processual e liberdade. Sentença Penal. Efeitos da condenação. Recursos em matéria criminal e na execução penal. Coisa julgada penal. Preclusão. Revisão criminal. Habeas Corpus.</w:t>
      </w:r>
    </w:p>
    <w:p w:rsidR="00000000" w:rsidDel="00000000" w:rsidP="00000000" w:rsidRDefault="00000000" w:rsidRPr="00000000" w14:paraId="0000013D">
      <w:pPr>
        <w:jc w:val="both"/>
        <w:rPr/>
      </w:pPr>
      <w:r w:rsidDel="00000000" w:rsidR="00000000" w:rsidRPr="00000000">
        <w:rPr>
          <w:rtl w:val="0"/>
        </w:rPr>
        <w:t xml:space="preserve"> </w:t>
      </w:r>
    </w:p>
    <w:p w:rsidR="00000000" w:rsidDel="00000000" w:rsidP="00000000" w:rsidRDefault="00000000" w:rsidRPr="00000000" w14:paraId="0000013E">
      <w:pPr>
        <w:jc w:val="both"/>
        <w:rPr>
          <w:b w:val="1"/>
          <w:highlight w:val="white"/>
        </w:rPr>
      </w:pPr>
      <w:r w:rsidDel="00000000" w:rsidR="00000000" w:rsidRPr="00000000">
        <w:rPr>
          <w:b w:val="1"/>
          <w:highlight w:val="white"/>
          <w:rtl w:val="0"/>
        </w:rPr>
        <w:t xml:space="preserve">EXECUÇÃO PENAL</w:t>
      </w:r>
    </w:p>
    <w:p w:rsidR="00000000" w:rsidDel="00000000" w:rsidP="00000000" w:rsidRDefault="00000000" w:rsidRPr="00000000" w14:paraId="0000013F">
      <w:pPr>
        <w:jc w:val="both"/>
        <w:rPr/>
      </w:pPr>
      <w:r w:rsidDel="00000000" w:rsidR="00000000" w:rsidRPr="00000000">
        <w:rPr>
          <w:rtl w:val="0"/>
        </w:rPr>
        <w:t xml:space="preserve"> </w:t>
      </w:r>
    </w:p>
    <w:p w:rsidR="00000000" w:rsidDel="00000000" w:rsidP="00000000" w:rsidRDefault="00000000" w:rsidRPr="00000000" w14:paraId="00000140">
      <w:pPr>
        <w:jc w:val="both"/>
        <w:rPr>
          <w:highlight w:val="white"/>
        </w:rPr>
      </w:pPr>
      <w:r w:rsidDel="00000000" w:rsidR="00000000" w:rsidRPr="00000000">
        <w:rPr>
          <w:highlight w:val="white"/>
          <w:rtl w:val="0"/>
        </w:rPr>
        <w:t xml:space="preserve">Princípios constitucionais que regem a execução penal. Objeto e aplicação da lei de execução penal. Do exame de classificação e criminológico. Trabalho penitenciário. Direitos e Deveres do preso. Faltas disciplinares. Sanções e recompensas. Aplicação das sanções. Procedimento disciplinar. Órgãos da Execução Penal. Do Juízo da execução penal. Defensoria Pública. Ministério Público. Conselho Penitenciário. Execução da Penas. Penas privativas de liberdade. Regimes de cumprimento de pena. Autorizações de saída. Remição da pena. Livramento condicional. Decretos Presidenciais que preveem indulto e comutação das penas. Excesso e desvio da execução penal. Monitoração Eletrônica. Penas restritivas de direito. “Sursis”. Pena de multa. Medida de segurança. Conversões das penas privativas de liberdade. Agravo em Execução. Habeas Corpus. Regulamento das Unidades Prisionais do Estado do Maranhão (Decreto Estadual 27.640/11) e Regulamento Disciplinar Prisional (Decreto Estadual 34.006/2018). Súmulas do STJ e STF, bem como Súmulas Vinculantes do STF sobre execução penal.</w:t>
      </w:r>
    </w:p>
    <w:p w:rsidR="00000000" w:rsidDel="00000000" w:rsidP="00000000" w:rsidRDefault="00000000" w:rsidRPr="00000000" w14:paraId="00000141">
      <w:pPr>
        <w:jc w:val="both"/>
        <w:rPr/>
      </w:pPr>
      <w:r w:rsidDel="00000000" w:rsidR="00000000" w:rsidRPr="00000000">
        <w:rPr>
          <w:rtl w:val="0"/>
        </w:rPr>
        <w:t xml:space="preserve"> </w:t>
      </w:r>
    </w:p>
    <w:p w:rsidR="00000000" w:rsidDel="00000000" w:rsidP="00000000" w:rsidRDefault="00000000" w:rsidRPr="00000000" w14:paraId="00000142">
      <w:pPr>
        <w:jc w:val="both"/>
        <w:rPr/>
      </w:pPr>
      <w:r w:rsidDel="00000000" w:rsidR="00000000" w:rsidRPr="00000000">
        <w:rPr>
          <w:rtl w:val="0"/>
        </w:rPr>
        <w:t xml:space="preserve"> </w:t>
      </w:r>
    </w:p>
    <w:p w:rsidR="00000000" w:rsidDel="00000000" w:rsidP="00000000" w:rsidRDefault="00000000" w:rsidRPr="00000000" w14:paraId="00000143">
      <w:pPr>
        <w:jc w:val="both"/>
        <w:rPr/>
      </w:pPr>
      <w:r w:rsidDel="00000000" w:rsidR="00000000" w:rsidRPr="00000000">
        <w:rPr>
          <w:rtl w:val="0"/>
        </w:rPr>
        <w:t xml:space="preserve"> </w:t>
      </w:r>
    </w:p>
    <w:p w:rsidR="00000000" w:rsidDel="00000000" w:rsidP="00000000" w:rsidRDefault="00000000" w:rsidRPr="00000000" w14:paraId="00000144">
      <w:pPr>
        <w:spacing w:after="240" w:before="240" w:lineRule="auto"/>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45">
      <w:pPr>
        <w:spacing w:after="240" w:before="240" w:lineRule="auto"/>
        <w:rPr/>
      </w:pPr>
      <w:r w:rsidDel="00000000" w:rsidR="00000000" w:rsidRPr="00000000">
        <w:rPr>
          <w:rtl w:val="0"/>
        </w:rPr>
      </w:r>
    </w:p>
    <w:p w:rsidR="00000000" w:rsidDel="00000000" w:rsidP="00000000" w:rsidRDefault="00000000" w:rsidRPr="00000000" w14:paraId="00000146">
      <w:pPr>
        <w:jc w:val="center"/>
        <w:rPr>
          <w:b w:val="1"/>
        </w:rPr>
      </w:pPr>
      <w:r w:rsidDel="00000000" w:rsidR="00000000" w:rsidRPr="00000000">
        <w:rPr>
          <w:b w:val="1"/>
          <w:rtl w:val="0"/>
        </w:rPr>
        <w:t xml:space="preserve">ANEXO II - ROTEIRO DE ENTREVISTA</w:t>
      </w:r>
    </w:p>
    <w:p w:rsidR="00000000" w:rsidDel="00000000" w:rsidP="00000000" w:rsidRDefault="00000000" w:rsidRPr="00000000" w14:paraId="00000147">
      <w:pPr>
        <w:spacing w:after="240" w:before="240" w:lineRule="auto"/>
        <w:rPr/>
      </w:pPr>
      <w:r w:rsidDel="00000000" w:rsidR="00000000" w:rsidRPr="00000000">
        <w:rPr>
          <w:rtl w:val="0"/>
        </w:rPr>
        <w:t xml:space="preserve"> </w:t>
      </w:r>
    </w:p>
    <w:p w:rsidR="00000000" w:rsidDel="00000000" w:rsidP="00000000" w:rsidRDefault="00000000" w:rsidRPr="00000000" w14:paraId="00000148">
      <w:pPr>
        <w:rPr/>
      </w:pPr>
      <w:r w:rsidDel="00000000" w:rsidR="00000000" w:rsidRPr="00000000">
        <w:rPr>
          <w:rtl w:val="0"/>
        </w:rPr>
        <w:t xml:space="preserve">Número de inscrição:____________</w:t>
      </w:r>
    </w:p>
    <w:p w:rsidR="00000000" w:rsidDel="00000000" w:rsidP="00000000" w:rsidRDefault="00000000" w:rsidRPr="00000000" w14:paraId="00000149">
      <w:pPr>
        <w:spacing w:after="240" w:before="240" w:lineRule="auto"/>
        <w:rPr/>
      </w:pPr>
      <w:r w:rsidDel="00000000" w:rsidR="00000000" w:rsidRPr="00000000">
        <w:rPr>
          <w:rtl w:val="0"/>
        </w:rPr>
        <w:t xml:space="preserve"> </w:t>
      </w:r>
    </w:p>
    <w:p w:rsidR="00000000" w:rsidDel="00000000" w:rsidP="00000000" w:rsidRDefault="00000000" w:rsidRPr="00000000" w14:paraId="0000014A">
      <w:pPr>
        <w:rPr/>
      </w:pPr>
      <w:r w:rsidDel="00000000" w:rsidR="00000000" w:rsidRPr="00000000">
        <w:rPr>
          <w:rtl w:val="0"/>
        </w:rPr>
        <w:t xml:space="preserve">Nome do candidato:_________________________________________________________</w:t>
      </w:r>
    </w:p>
    <w:p w:rsidR="00000000" w:rsidDel="00000000" w:rsidP="00000000" w:rsidRDefault="00000000" w:rsidRPr="00000000" w14:paraId="0000014B">
      <w:pPr>
        <w:spacing w:after="240" w:before="240" w:lineRule="auto"/>
        <w:rPr/>
      </w:pPr>
      <w:r w:rsidDel="00000000" w:rsidR="00000000" w:rsidRPr="00000000">
        <w:rPr>
          <w:rtl w:val="0"/>
        </w:rPr>
        <w:t xml:space="preserve"> </w:t>
      </w:r>
    </w:p>
    <w:p w:rsidR="00000000" w:rsidDel="00000000" w:rsidP="00000000" w:rsidRDefault="00000000" w:rsidRPr="00000000" w14:paraId="0000014C">
      <w:pPr>
        <w:rPr/>
      </w:pPr>
      <w:r w:rsidDel="00000000" w:rsidR="00000000" w:rsidRPr="00000000">
        <w:rPr>
          <w:rtl w:val="0"/>
        </w:rPr>
        <w:t xml:space="preserve">Itens avaliados:</w:t>
      </w:r>
    </w:p>
    <w:p w:rsidR="00000000" w:rsidDel="00000000" w:rsidP="00000000" w:rsidRDefault="00000000" w:rsidRPr="00000000" w14:paraId="0000014D">
      <w:pPr>
        <w:spacing w:after="240" w:before="240" w:lineRule="auto"/>
        <w:rPr/>
      </w:pPr>
      <w:r w:rsidDel="00000000" w:rsidR="00000000" w:rsidRPr="00000000">
        <w:rPr>
          <w:rtl w:val="0"/>
        </w:rPr>
        <w:t xml:space="preserve"> </w:t>
      </w:r>
    </w:p>
    <w:p w:rsidR="00000000" w:rsidDel="00000000" w:rsidP="00000000" w:rsidRDefault="00000000" w:rsidRPr="00000000" w14:paraId="0000014E">
      <w:pPr>
        <w:rPr/>
      </w:pPr>
      <w:r w:rsidDel="00000000" w:rsidR="00000000" w:rsidRPr="00000000">
        <w:rPr>
          <w:rtl w:val="0"/>
        </w:rPr>
        <w:t xml:space="preserve">A – Conhecimentos sobre Execução Penal:</w:t>
      </w:r>
    </w:p>
    <w:p w:rsidR="00000000" w:rsidDel="00000000" w:rsidP="00000000" w:rsidRDefault="00000000" w:rsidRPr="00000000" w14:paraId="0000014F">
      <w:pPr>
        <w:spacing w:after="240" w:before="240" w:lineRule="auto"/>
        <w:rPr/>
      </w:pPr>
      <w:r w:rsidDel="00000000" w:rsidR="00000000" w:rsidRPr="00000000">
        <w:rPr>
          <w:rtl w:val="0"/>
        </w:rPr>
        <w:t xml:space="preserve"> </w:t>
      </w:r>
    </w:p>
    <w:p w:rsidR="00000000" w:rsidDel="00000000" w:rsidP="00000000" w:rsidRDefault="00000000" w:rsidRPr="00000000" w14:paraId="00000150">
      <w:pPr>
        <w:rPr/>
      </w:pPr>
      <w:r w:rsidDel="00000000" w:rsidR="00000000" w:rsidRPr="00000000">
        <w:rPr>
          <w:rtl w:val="0"/>
        </w:rPr>
        <w:t xml:space="preserve">( ) 0 ( ) 1 ( ) 2 ( ) 3 ( ) 4</w:t>
      </w:r>
    </w:p>
    <w:p w:rsidR="00000000" w:rsidDel="00000000" w:rsidP="00000000" w:rsidRDefault="00000000" w:rsidRPr="00000000" w14:paraId="00000151">
      <w:pPr>
        <w:spacing w:after="240" w:before="240" w:lineRule="auto"/>
        <w:rPr/>
      </w:pPr>
      <w:r w:rsidDel="00000000" w:rsidR="00000000" w:rsidRPr="00000000">
        <w:rPr>
          <w:rtl w:val="0"/>
        </w:rPr>
        <w:t xml:space="preserve"> </w:t>
      </w:r>
    </w:p>
    <w:p w:rsidR="00000000" w:rsidDel="00000000" w:rsidP="00000000" w:rsidRDefault="00000000" w:rsidRPr="00000000" w14:paraId="00000152">
      <w:pPr>
        <w:rPr/>
      </w:pPr>
      <w:r w:rsidDel="00000000" w:rsidR="00000000" w:rsidRPr="00000000">
        <w:rPr>
          <w:rtl w:val="0"/>
        </w:rPr>
        <w:t xml:space="preserve">B – Conhecimento específicos para o cargo:</w:t>
      </w:r>
    </w:p>
    <w:p w:rsidR="00000000" w:rsidDel="00000000" w:rsidP="00000000" w:rsidRDefault="00000000" w:rsidRPr="00000000" w14:paraId="00000153">
      <w:pPr>
        <w:spacing w:after="240" w:before="240" w:lineRule="auto"/>
        <w:rPr/>
      </w:pPr>
      <w:r w:rsidDel="00000000" w:rsidR="00000000" w:rsidRPr="00000000">
        <w:rPr>
          <w:rtl w:val="0"/>
        </w:rPr>
        <w:t xml:space="preserve"> </w:t>
      </w:r>
    </w:p>
    <w:p w:rsidR="00000000" w:rsidDel="00000000" w:rsidP="00000000" w:rsidRDefault="00000000" w:rsidRPr="00000000" w14:paraId="00000154">
      <w:pPr>
        <w:rPr/>
      </w:pPr>
      <w:r w:rsidDel="00000000" w:rsidR="00000000" w:rsidRPr="00000000">
        <w:rPr>
          <w:rtl w:val="0"/>
        </w:rPr>
        <w:t xml:space="preserve">( ) 0 ( ) 1 ( ) 2 ( ) 3</w:t>
      </w:r>
    </w:p>
    <w:p w:rsidR="00000000" w:rsidDel="00000000" w:rsidP="00000000" w:rsidRDefault="00000000" w:rsidRPr="00000000" w14:paraId="00000155">
      <w:pPr>
        <w:spacing w:after="240" w:before="240" w:lineRule="auto"/>
        <w:rPr/>
      </w:pPr>
      <w:r w:rsidDel="00000000" w:rsidR="00000000" w:rsidRPr="00000000">
        <w:rPr>
          <w:rtl w:val="0"/>
        </w:rPr>
        <w:t xml:space="preserve"> </w:t>
      </w:r>
    </w:p>
    <w:p w:rsidR="00000000" w:rsidDel="00000000" w:rsidP="00000000" w:rsidRDefault="00000000" w:rsidRPr="00000000" w14:paraId="00000156">
      <w:pPr>
        <w:rPr/>
      </w:pPr>
      <w:r w:rsidDel="00000000" w:rsidR="00000000" w:rsidRPr="00000000">
        <w:rPr>
          <w:rtl w:val="0"/>
        </w:rPr>
        <w:t xml:space="preserve">C – Segurança e comunicação</w:t>
      </w:r>
    </w:p>
    <w:p w:rsidR="00000000" w:rsidDel="00000000" w:rsidP="00000000" w:rsidRDefault="00000000" w:rsidRPr="00000000" w14:paraId="00000157">
      <w:pPr>
        <w:spacing w:after="240" w:before="240" w:lineRule="auto"/>
        <w:rPr/>
      </w:pPr>
      <w:r w:rsidDel="00000000" w:rsidR="00000000" w:rsidRPr="00000000">
        <w:rPr>
          <w:rtl w:val="0"/>
        </w:rPr>
        <w:t xml:space="preserve"> </w:t>
      </w:r>
    </w:p>
    <w:p w:rsidR="00000000" w:rsidDel="00000000" w:rsidP="00000000" w:rsidRDefault="00000000" w:rsidRPr="00000000" w14:paraId="00000158">
      <w:pPr>
        <w:rPr/>
      </w:pPr>
      <w:r w:rsidDel="00000000" w:rsidR="00000000" w:rsidRPr="00000000">
        <w:rPr>
          <w:rtl w:val="0"/>
        </w:rPr>
        <w:t xml:space="preserve">( ) 0 ( ) 1 ( ) 2 ( ) 3</w:t>
      </w:r>
    </w:p>
    <w:p w:rsidR="00000000" w:rsidDel="00000000" w:rsidP="00000000" w:rsidRDefault="00000000" w:rsidRPr="00000000" w14:paraId="00000159">
      <w:pPr>
        <w:spacing w:after="240" w:before="240" w:lineRule="auto"/>
        <w:rPr/>
      </w:pPr>
      <w:r w:rsidDel="00000000" w:rsidR="00000000" w:rsidRPr="00000000">
        <w:rPr>
          <w:rtl w:val="0"/>
        </w:rPr>
        <w:t xml:space="preserve"> </w:t>
      </w:r>
    </w:p>
    <w:p w:rsidR="00000000" w:rsidDel="00000000" w:rsidP="00000000" w:rsidRDefault="00000000" w:rsidRPr="00000000" w14:paraId="0000015A">
      <w:pPr>
        <w:rPr/>
      </w:pPr>
      <w:r w:rsidDel="00000000" w:rsidR="00000000" w:rsidRPr="00000000">
        <w:rPr>
          <w:rtl w:val="0"/>
        </w:rPr>
        <w:t xml:space="preserve">Pontuação: ____________</w:t>
      </w:r>
    </w:p>
    <w:p w:rsidR="00000000" w:rsidDel="00000000" w:rsidP="00000000" w:rsidRDefault="00000000" w:rsidRPr="00000000" w14:paraId="0000015B">
      <w:pPr>
        <w:spacing w:after="240" w:before="240" w:lineRule="auto"/>
        <w:rPr/>
      </w:pPr>
      <w:r w:rsidDel="00000000" w:rsidR="00000000" w:rsidRPr="00000000">
        <w:rPr>
          <w:rtl w:val="0"/>
        </w:rPr>
        <w:t xml:space="preserve"> </w:t>
      </w:r>
    </w:p>
    <w:p w:rsidR="00000000" w:rsidDel="00000000" w:rsidP="00000000" w:rsidRDefault="00000000" w:rsidRPr="00000000" w14:paraId="0000015C">
      <w:pPr>
        <w:spacing w:after="240" w:before="240" w:lineRule="auto"/>
        <w:rPr/>
      </w:pPr>
      <w:r w:rsidDel="00000000" w:rsidR="00000000" w:rsidRPr="00000000">
        <w:rPr>
          <w:rtl w:val="0"/>
        </w:rPr>
      </w:r>
    </w:p>
    <w:p w:rsidR="00000000" w:rsidDel="00000000" w:rsidP="00000000" w:rsidRDefault="00000000" w:rsidRPr="00000000" w14:paraId="0000015D">
      <w:pPr>
        <w:jc w:val="center"/>
        <w:rPr>
          <w:b w:val="1"/>
        </w:rPr>
      </w:pPr>
      <w:r w:rsidDel="00000000" w:rsidR="00000000" w:rsidRPr="00000000">
        <w:rPr>
          <w:b w:val="1"/>
          <w:rtl w:val="0"/>
        </w:rPr>
        <w:t xml:space="preserve">ANEXO III</w:t>
      </w:r>
    </w:p>
    <w:p w:rsidR="00000000" w:rsidDel="00000000" w:rsidP="00000000" w:rsidRDefault="00000000" w:rsidRPr="00000000" w14:paraId="0000015E">
      <w:pPr>
        <w:jc w:val="center"/>
        <w:rPr>
          <w:b w:val="1"/>
        </w:rPr>
      </w:pPr>
      <w:r w:rsidDel="00000000" w:rsidR="00000000" w:rsidRPr="00000000">
        <w:rPr>
          <w:b w:val="1"/>
          <w:rtl w:val="0"/>
        </w:rPr>
        <w:t xml:space="preserve">AUTODECLARAÇÃO PARA CANDIDATOS/AS NEGROS/AS</w:t>
      </w:r>
    </w:p>
    <w:p w:rsidR="00000000" w:rsidDel="00000000" w:rsidP="00000000" w:rsidRDefault="00000000" w:rsidRPr="00000000" w14:paraId="0000015F">
      <w:pPr>
        <w:spacing w:after="240" w:before="240" w:lineRule="auto"/>
        <w:rPr/>
      </w:pPr>
      <w:r w:rsidDel="00000000" w:rsidR="00000000" w:rsidRPr="00000000">
        <w:rPr>
          <w:rtl w:val="0"/>
        </w:rPr>
        <w:t xml:space="preserve"> </w:t>
      </w:r>
    </w:p>
    <w:p w:rsidR="00000000" w:rsidDel="00000000" w:rsidP="00000000" w:rsidRDefault="00000000" w:rsidRPr="00000000" w14:paraId="00000160">
      <w:pPr>
        <w:ind w:firstLine="720"/>
        <w:jc w:val="both"/>
        <w:rPr/>
      </w:pPr>
      <w:r w:rsidDel="00000000" w:rsidR="00000000" w:rsidRPr="00000000">
        <w:rPr>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161">
      <w:pPr>
        <w:ind w:firstLine="720"/>
        <w:jc w:val="both"/>
        <w:rPr/>
      </w:pPr>
      <w:r w:rsidDel="00000000" w:rsidR="00000000" w:rsidRPr="00000000">
        <w:rPr>
          <w:rtl w:val="0"/>
        </w:rPr>
        <w:t xml:space="preserve">As informações prestadas nesta declaração são de minha inteira responsabilidade, estando ciente que poderei responder criminalmente no caso de falsidade.</w:t>
      </w:r>
    </w:p>
    <w:p w:rsidR="00000000" w:rsidDel="00000000" w:rsidP="00000000" w:rsidRDefault="00000000" w:rsidRPr="00000000" w14:paraId="00000162">
      <w:pPr>
        <w:spacing w:after="240" w:before="240" w:lineRule="auto"/>
        <w:rPr/>
      </w:pPr>
      <w:r w:rsidDel="00000000" w:rsidR="00000000" w:rsidRPr="00000000">
        <w:rPr>
          <w:rtl w:val="0"/>
        </w:rPr>
        <w:t xml:space="preserve"> </w:t>
      </w:r>
    </w:p>
    <w:p w:rsidR="00000000" w:rsidDel="00000000" w:rsidP="00000000" w:rsidRDefault="00000000" w:rsidRPr="00000000" w14:paraId="00000163">
      <w:pPr>
        <w:jc w:val="right"/>
        <w:rPr/>
      </w:pPr>
      <w:r w:rsidDel="00000000" w:rsidR="00000000" w:rsidRPr="00000000">
        <w:rPr>
          <w:rtl w:val="0"/>
        </w:rPr>
        <w:t xml:space="preserve">Local ________________________, data ___________,</w:t>
      </w:r>
    </w:p>
    <w:p w:rsidR="00000000" w:rsidDel="00000000" w:rsidP="00000000" w:rsidRDefault="00000000" w:rsidRPr="00000000" w14:paraId="00000164">
      <w:pPr>
        <w:spacing w:after="240" w:before="240" w:lineRule="auto"/>
        <w:rPr/>
      </w:pPr>
      <w:r w:rsidDel="00000000" w:rsidR="00000000" w:rsidRPr="00000000">
        <w:rPr>
          <w:rtl w:val="0"/>
        </w:rPr>
        <w:t xml:space="preserve"> </w:t>
      </w:r>
    </w:p>
    <w:p w:rsidR="00000000" w:rsidDel="00000000" w:rsidP="00000000" w:rsidRDefault="00000000" w:rsidRPr="00000000" w14:paraId="00000165">
      <w:pPr>
        <w:jc w:val="center"/>
        <w:rPr>
          <w:b w:val="1"/>
        </w:rPr>
      </w:pPr>
      <w:r w:rsidDel="00000000" w:rsidR="00000000" w:rsidRPr="00000000">
        <w:rPr>
          <w:b w:val="1"/>
          <w:rtl w:val="0"/>
        </w:rPr>
        <w:t xml:space="preserve">_____________________________________________</w:t>
      </w:r>
    </w:p>
    <w:p w:rsidR="00000000" w:rsidDel="00000000" w:rsidP="00000000" w:rsidRDefault="00000000" w:rsidRPr="00000000" w14:paraId="00000166">
      <w:pPr>
        <w:jc w:val="center"/>
        <w:rPr>
          <w:b w:val="1"/>
        </w:rPr>
      </w:pPr>
      <w:r w:rsidDel="00000000" w:rsidR="00000000" w:rsidRPr="00000000">
        <w:rPr>
          <w:b w:val="1"/>
          <w:rtl w:val="0"/>
        </w:rPr>
        <w:t xml:space="preserve">ASSINATURA DO(A) CANDIDATO(A)</w:t>
      </w:r>
    </w:p>
    <w:p w:rsidR="00000000" w:rsidDel="00000000" w:rsidP="00000000" w:rsidRDefault="00000000" w:rsidRPr="00000000" w14:paraId="00000167">
      <w:pPr>
        <w:jc w:val="center"/>
        <w:rPr>
          <w:i w:val="1"/>
        </w:rPr>
      </w:pPr>
      <w:r w:rsidDel="00000000" w:rsidR="00000000" w:rsidRPr="00000000">
        <w:rPr>
          <w:i w:val="1"/>
          <w:rtl w:val="0"/>
        </w:rPr>
        <w:t xml:space="preserve">*gov.br, token ou física digitalizada</w:t>
      </w:r>
    </w:p>
    <w:p w:rsidR="00000000" w:rsidDel="00000000" w:rsidP="00000000" w:rsidRDefault="00000000" w:rsidRPr="00000000" w14:paraId="00000168">
      <w:pPr>
        <w:spacing w:after="240" w:before="240" w:lineRule="auto"/>
        <w:rPr/>
      </w:pPr>
      <w:r w:rsidDel="00000000" w:rsidR="00000000" w:rsidRPr="00000000">
        <w:rPr>
          <w:rtl w:val="0"/>
        </w:rPr>
        <w:t xml:space="preserve"> </w:t>
      </w:r>
    </w:p>
    <w:p w:rsidR="00000000" w:rsidDel="00000000" w:rsidP="00000000" w:rsidRDefault="00000000" w:rsidRPr="00000000" w14:paraId="00000169">
      <w:pPr>
        <w:jc w:val="center"/>
        <w:rPr>
          <w:b w:val="1"/>
        </w:rPr>
      </w:pPr>
      <w:r w:rsidDel="00000000" w:rsidR="00000000" w:rsidRPr="00000000">
        <w:rPr>
          <w:b w:val="1"/>
          <w:rtl w:val="0"/>
        </w:rPr>
        <w:t xml:space="preserve">______________________________________________</w:t>
      </w:r>
    </w:p>
    <w:p w:rsidR="00000000" w:rsidDel="00000000" w:rsidP="00000000" w:rsidRDefault="00000000" w:rsidRPr="00000000" w14:paraId="0000016A">
      <w:pPr>
        <w:jc w:val="center"/>
        <w:rPr>
          <w:b w:val="1"/>
        </w:rPr>
      </w:pPr>
      <w:r w:rsidDel="00000000" w:rsidR="00000000" w:rsidRPr="00000000">
        <w:rPr>
          <w:b w:val="1"/>
          <w:rtl w:val="0"/>
        </w:rPr>
        <w:t xml:space="preserve">Nº DO DOCUMENTO DE IDENTIDADE</w:t>
      </w:r>
    </w:p>
    <w:p w:rsidR="00000000" w:rsidDel="00000000" w:rsidP="00000000" w:rsidRDefault="00000000" w:rsidRPr="00000000" w14:paraId="0000016B">
      <w:pPr>
        <w:spacing w:after="240" w:before="240" w:line="276.9230769230769" w:lineRule="auto"/>
        <w:ind w:left="240" w:right="240" w:firstLine="0"/>
        <w:jc w:val="center"/>
        <w:rPr>
          <w:sz w:val="26"/>
          <w:szCs w:val="26"/>
        </w:rPr>
      </w:pPr>
      <w:r w:rsidDel="00000000" w:rsidR="00000000" w:rsidRPr="00000000">
        <w:rPr>
          <w:sz w:val="26"/>
          <w:szCs w:val="26"/>
          <w:rtl w:val="0"/>
        </w:rPr>
        <w:t xml:space="preserve"> </w:t>
      </w:r>
    </w:p>
    <w:p w:rsidR="00000000" w:rsidDel="00000000" w:rsidP="00000000" w:rsidRDefault="00000000" w:rsidRPr="00000000" w14:paraId="0000016C">
      <w:pPr>
        <w:spacing w:after="240" w:before="240" w:line="276.9230769230769" w:lineRule="auto"/>
        <w:ind w:left="240" w:right="240" w:firstLine="0"/>
        <w:jc w:val="center"/>
        <w:rPr>
          <w:sz w:val="26"/>
          <w:szCs w:val="26"/>
        </w:rPr>
      </w:pPr>
      <w:r w:rsidDel="00000000" w:rsidR="00000000" w:rsidRPr="00000000">
        <w:rPr>
          <w:sz w:val="26"/>
          <w:szCs w:val="26"/>
          <w:rtl w:val="0"/>
        </w:rPr>
        <w:t xml:space="preserve"> </w:t>
      </w:r>
    </w:p>
    <w:p w:rsidR="00000000" w:rsidDel="00000000" w:rsidP="00000000" w:rsidRDefault="00000000" w:rsidRPr="00000000" w14:paraId="0000016D">
      <w:pPr>
        <w:spacing w:after="240" w:before="240" w:line="327.27272727272725" w:lineRule="auto"/>
        <w:ind w:left="240" w:right="240" w:firstLine="20"/>
        <w:jc w:val="both"/>
        <w:rPr/>
      </w:pPr>
      <w:r w:rsidDel="00000000" w:rsidR="00000000" w:rsidRPr="00000000">
        <w:rPr>
          <w:rtl w:val="0"/>
        </w:rPr>
        <w:t xml:space="preserve"> </w:t>
      </w:r>
    </w:p>
    <w:p w:rsidR="00000000" w:rsidDel="00000000" w:rsidP="00000000" w:rsidRDefault="00000000" w:rsidRPr="00000000" w14:paraId="0000016E">
      <w:pPr>
        <w:spacing w:after="240" w:before="240" w:line="327.27272727272725" w:lineRule="auto"/>
        <w:ind w:left="240" w:right="240" w:firstLine="20"/>
        <w:jc w:val="both"/>
        <w:rPr/>
      </w:pPr>
      <w:r w:rsidDel="00000000" w:rsidR="00000000" w:rsidRPr="00000000">
        <w:rPr>
          <w:rtl w:val="0"/>
        </w:rPr>
        <w:t xml:space="preserve"> </w:t>
      </w:r>
    </w:p>
    <w:p w:rsidR="00000000" w:rsidDel="00000000" w:rsidP="00000000" w:rsidRDefault="00000000" w:rsidRPr="00000000" w14:paraId="0000016F">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spacing w:line="240" w:lineRule="auto"/>
      <w:jc w:val="center"/>
      <w:rPr>
        <w:sz w:val="20"/>
        <w:szCs w:val="20"/>
      </w:rPr>
    </w:pPr>
    <w:r w:rsidDel="00000000" w:rsidR="00000000" w:rsidRPr="00000000">
      <w:rPr>
        <w:sz w:val="20"/>
        <w:szCs w:val="20"/>
      </w:rPr>
      <w:drawing>
        <wp:inline distB="0" distT="0" distL="114300" distR="114300">
          <wp:extent cx="698500" cy="508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85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171">
    <w:pPr>
      <w:spacing w:line="240" w:lineRule="auto"/>
      <w:jc w:val="center"/>
      <w:rPr>
        <w:sz w:val="20"/>
        <w:szCs w:val="20"/>
      </w:rPr>
    </w:pPr>
    <w:r w:rsidDel="00000000" w:rsidR="00000000" w:rsidRPr="00000000">
      <w:rPr>
        <w:sz w:val="20"/>
        <w:szCs w:val="20"/>
        <w:rtl w:val="0"/>
      </w:rPr>
      <w:t xml:space="preserve">Defensoria Pública do Estado do Maranhão</w:t>
    </w:r>
  </w:p>
  <w:p w:rsidR="00000000" w:rsidDel="00000000" w:rsidP="00000000" w:rsidRDefault="00000000" w:rsidRPr="00000000" w14:paraId="00000172">
    <w:pPr>
      <w:spacing w:line="240" w:lineRule="auto"/>
      <w:jc w:val="cente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3">
    <w:pPr>
      <w:spacing w:line="240" w:lineRule="auto"/>
      <w:jc w:val="center"/>
      <w:rPr>
        <w:sz w:val="20"/>
        <w:szCs w:val="20"/>
      </w:rPr>
    </w:pPr>
    <w:r w:rsidDel="00000000" w:rsidR="00000000" w:rsidRPr="00000000">
      <w:rPr>
        <w:rtl w:val="0"/>
      </w:rPr>
    </w:r>
  </w:p>
  <w:p w:rsidR="00000000" w:rsidDel="00000000" w:rsidP="00000000" w:rsidRDefault="00000000" w:rsidRPr="00000000" w14:paraId="00000174">
    <w:pPr>
      <w:spacing w:line="240" w:lineRule="auto"/>
      <w:jc w:val="center"/>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efensoria.ma.def.br/seletivo" TargetMode="External"/><Relationship Id="rId7" Type="http://schemas.openxmlformats.org/officeDocument/2006/relationships/hyperlink" Target="http://defensoria.ma.def.br/seletivo"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