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005/2025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 DEFENSOR PÚBLICO-GERAL DO ESTADO,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julgamento dos recursos interpostos em face da análise curricular,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a LISTA DE CONVOCADOS </w:t>
      </w:r>
      <w:r w:rsidDel="00000000" w:rsidR="00000000" w:rsidRPr="00000000">
        <w:rPr>
          <w:rtl w:val="0"/>
        </w:rPr>
        <w:t xml:space="preserve">para a entrevista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INFORMAR </w:t>
      </w:r>
      <w:r w:rsidDel="00000000" w:rsidR="00000000" w:rsidRPr="00000000">
        <w:rPr>
          <w:rtl w:val="0"/>
        </w:rPr>
        <w:t xml:space="preserve">a data de realização das </w:t>
      </w:r>
      <w:r w:rsidDel="00000000" w:rsidR="00000000" w:rsidRPr="00000000">
        <w:rPr>
          <w:b w:val="1"/>
          <w:rtl w:val="0"/>
        </w:rPr>
        <w:t xml:space="preserve">ENTREVISTAS</w:t>
      </w:r>
      <w:r w:rsidDel="00000000" w:rsidR="00000000" w:rsidRPr="00000000">
        <w:rPr>
          <w:rtl w:val="0"/>
        </w:rPr>
        <w:t xml:space="preserve">, a serem realizadas nos dias e nos horários designados, de forma presencial e on-line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20 de março de 2025.</w:t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80" w:lineRule="auto"/>
        <w:jc w:val="center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5">
      <w:pPr>
        <w:spacing w:line="360" w:lineRule="auto"/>
        <w:jc w:val="left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JULGAMENTO DOS RECURSOS EM FACE DA ANÁLISE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65"/>
            <w:gridCol w:w="6750"/>
            <w:tblGridChange w:id="0">
              <w:tblGrid>
                <w:gridCol w:w="2265"/>
                <w:gridCol w:w="67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   Nº DE INSCRIÇÃO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JULGAMENTO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59634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60745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59826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hd w:fill="ffffff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59340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61196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60598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hd w:fill="ffffff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59217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hd w:fill="ffffff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60638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cargo, emprego ou função, inclusive cargos em comissão e empregos temporários na execução penal em função jurídica, administrativa ou de serviço social, fazendo jus, portanto, a pontuação de 3.0 (pto)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59854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O candidato(a) não preencheu os fundamentos do recurso.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60392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60417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60752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anexou a documentação requerida para análise.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hd w:fill="f8f9fa" w:val="clear"/>
                  <w:spacing w:line="342.85714285714283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59521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anexou a documentação requerida para análise.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60892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cargo, emprego ou função, inclusive cargos em comissão e empregos temporários na execução penal em função jurídica, administrativa ou de serviço social, fazendo jus, portanto, a pontuação de 3.0 (pto)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59532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cargo, emprego ou função, inclusive cargos em comissão e empregos temporários na execução penal em função jurídica, administrativa ou de serviço social, fazendo jus, portanto, a pontuação de 3,0 (pto).</w:t>
                </w:r>
              </w:p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60417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59644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estágio de graduação ou pós-graduação na Defensoria Pública (Estados, Distrito Federal e União), em função jurídica, administrativa ou de serviço social, fazendo jus, portanto, à pontuação de 1,0 (pto).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60697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60673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59468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59869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Não foi constatada inconsistência no sistema que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inviabilizasse o(a) candidato(a) durante o período de inscrição de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adicionar os documentos referentes à experiência profissional exigida na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etapa de análise curricular. De acordo com o item 5.9 do Edital de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Abertura, o(a) candidato(a) deveria anexar "Títulos comprobatórios da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experiência acadêmica e profissional (unificados em um único arquivo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pdf).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59367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59622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estágio de graduação ou pós-graduação na Defensoria Pública (Estados, Distrito Federal e União), em função jurídica, administrativa ou de serviço social, fazendo jus, portanto, à pontuação de 1,0 (pto).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 Candidato(a) não anexou comprovação de exercício, por mais de um ano, de cargo, emprego ou função, inclusive cargos em comissão e empregos temporários na Defensoria Pública (Estados, Distrito Federal e União) em função jurídica, administrativa ou de serviço social.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60660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60324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59628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59370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exercício, por mais de um ano, de cargo, emprego ou função, inclusive cargos em comissão e empregos temporários na execução penal em função jurídica, administrativa ou de serviço social, fazendo jus, portanto, à pontuação de 1,0 (pto).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59876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60488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cargo, emprego ou função, inclusive cargos em comissão e empregos temporários na execução penal em função jurídica, administrativa ou de serviço social, fazendo jus, portanto, a pontuação de 3.5 (pto)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59782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59220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cargo, emprego ou função, inclusive cargos em comissão e empregos temporários na execução penal em função jurídica, administrativa ou de serviço social, fazendo jus, portanto, a pontuação de 2.0 (pto)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61158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59737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Pontuação atribuída de acordo com a documentação anexada.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7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VFPdckBFsSUo0gxNJzS3SjC/g==">CgMxLjAaHwoBMBIaChgICVIUChJ0YWJsZS50dzNiaTZyOGJxdTI4AHIhMVF4MDYxNGl2elR2V2RWbVBaZ202Zjd5VWNZbXlWZmh0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