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bidi w:val="0"/>
        <w:spacing w:before="280" w:after="0"/>
        <w:jc w:val="center"/>
        <w:rPr>
          <w:rFonts w:ascii="Times New Roman" w:hAnsi="Times New Roman"/>
          <w:lang w:val="pt-BR" w:eastAsia="pt-BR"/>
        </w:rPr>
      </w:pPr>
      <w:r>
        <w:rPr/>
        <w:drawing>
          <wp:inline distT="0" distB="0" distL="0" distR="0">
            <wp:extent cx="703580" cy="509270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8" t="-286" r="-208" b="-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bidi w:val="0"/>
        <w:spacing w:before="0" w:after="0"/>
        <w:jc w:val="center"/>
        <w:rPr/>
      </w:pPr>
      <w:r>
        <w:rPr>
          <w:rFonts w:cs="Arial Narrow" w:ascii="Times New Roman" w:hAnsi="Times New Roman"/>
          <w:b/>
          <w:sz w:val="20"/>
        </w:rPr>
        <w:t>DEFENSORIA PÚBLICA DO ESTADO DO MARANHÃO</w:t>
      </w:r>
    </w:p>
    <w:p>
      <w:pPr>
        <w:pStyle w:val="NormalWeb"/>
        <w:bidi w:val="0"/>
        <w:spacing w:before="0" w:after="0"/>
        <w:jc w:val="center"/>
        <w:rPr/>
      </w:pPr>
      <w:r>
        <mc:AlternateContent>
          <mc:Choice Requires="wps">
            <w:drawing>
              <wp:anchor behindDoc="0" distT="0" distB="0" distL="0" distR="114935" simplePos="0" locked="0" layoutInCell="0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posOffset>-635</wp:posOffset>
                </wp:positionV>
                <wp:extent cx="306070" cy="306070"/>
                <wp:effectExtent l="0" t="0" r="0" b="0"/>
                <wp:wrapSquare wrapText="bothSides"/>
                <wp:docPr id="2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stroked="f" o:allowincell="f" style="position:absolute;margin-left:0pt;margin-top:-0.05pt;width:24.05pt;height:24.05pt;mso-wrap-style:none;v-text-anchor:middle;mso-position-horizontal:left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rFonts w:cs="Arial Narrow" w:ascii="Times New Roman" w:hAnsi="Times New Roman"/>
          <w:b/>
          <w:sz w:val="20"/>
          <w:lang w:val="pt-BR" w:eastAsia="pt-BR"/>
        </w:rPr>
        <w:t>Núcleo Regional de</w:t>
      </w:r>
      <w:r>
        <w:rPr>
          <w:rFonts w:cs="Arial Narrow" w:ascii="Times New Roman" w:hAnsi="Times New Roman"/>
          <w:b/>
          <w:bCs/>
          <w:iCs/>
          <w:sz w:val="18"/>
          <w:szCs w:val="22"/>
        </w:rPr>
        <w:t xml:space="preserve"> Dom Pedro</w:t>
      </w:r>
    </w:p>
    <w:p>
      <w:pPr>
        <w:pStyle w:val="Cabealho"/>
        <w:tabs>
          <w:tab w:val="clear" w:pos="709"/>
          <w:tab w:val="left" w:pos="7140" w:leader="none"/>
        </w:tabs>
        <w:bidi w:val="0"/>
        <w:spacing w:before="0" w:after="0"/>
        <w:jc w:val="center"/>
        <w:rPr>
          <w:rFonts w:ascii="Times New Roman" w:hAnsi="Times New Roman" w:cs="Arial Narrow"/>
          <w:b/>
          <w:b/>
          <w:sz w:val="20"/>
        </w:rPr>
      </w:pPr>
      <w:r>
        <w:rPr>
          <w:rFonts w:cs="Arial Narrow" w:ascii="Times New Roman" w:hAnsi="Times New Roman"/>
          <w:b/>
          <w:sz w:val="20"/>
        </w:rPr>
      </w:r>
    </w:p>
    <w:p>
      <w:pPr>
        <w:pStyle w:val="Corpodotexto"/>
        <w:widowControl/>
        <w:numPr>
          <w:ilvl w:val="0"/>
          <w:numId w:val="0"/>
        </w:numPr>
        <w:tabs>
          <w:tab w:val="clear" w:pos="709"/>
          <w:tab w:val="left" w:pos="9579" w:leader="none"/>
        </w:tabs>
        <w:suppressAutoHyphens w:val="true"/>
        <w:overflowPunct w:val="false"/>
        <w:bidi w:val="0"/>
        <w:spacing w:lineRule="auto" w:line="276" w:before="120" w:after="120"/>
        <w:ind w:left="284" w:hanging="0"/>
        <w:jc w:val="center"/>
        <w:outlineLvl w:val="0"/>
        <w:rPr>
          <w:b/>
          <w:b/>
          <w:color w:val="auto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 xml:space="preserve">I 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  <w:u w:val="single"/>
        </w:rPr>
        <w:t>PROCESSO SELETIVO SIMPLIFICADO PARA ESTÁGIO DE PÓS-GRADUAÇÃO, LATO OU STRICTO SENSU, NA ÁREA DE DIREITO, DA DEFENSORIA PÚBLICA DO ESTADO DO MARANHÃO – NÚCLEO REGIONAL DE DOM PEDRO</w:t>
      </w:r>
    </w:p>
    <w:p>
      <w:pPr>
        <w:pStyle w:val="Normal"/>
        <w:bidi w:val="0"/>
        <w:spacing w:lineRule="auto" w:line="360" w:before="120" w:after="120"/>
        <w:ind w:right="193" w:hanging="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bidi w:val="0"/>
        <w:spacing w:lineRule="auto" w:line="360" w:before="120" w:after="120"/>
        <w:ind w:right="193" w:hanging="0"/>
        <w:jc w:val="center"/>
        <w:rPr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I EDITAL DE CONVOCAÇÃO</w:t>
      </w:r>
    </w:p>
    <w:p>
      <w:pPr>
        <w:pStyle w:val="Western"/>
        <w:bidi w:val="0"/>
        <w:spacing w:lineRule="auto" w:line="360" w:before="120" w:after="120"/>
        <w:ind w:right="193" w:hanging="0"/>
        <w:jc w:val="center"/>
        <w:rPr>
          <w:rFonts w:ascii="Times New Roman" w:hAnsi="Times New Roman" w:eastAsia="Tahome;Times New Roman"/>
          <w:b/>
          <w:b/>
        </w:rPr>
      </w:pPr>
      <w:r>
        <w:rPr>
          <w:rFonts w:eastAsia="Tahome;Times New Roman" w:ascii="Times New Roman" w:hAnsi="Times New Roman"/>
          <w:b/>
        </w:rPr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  <w:t xml:space="preserve">A COMISSÃO DE SELEÇÃO DO </w:t>
      </w:r>
      <w:r>
        <w:rPr>
          <w:rFonts w:eastAsia="Tahome;Times New Roman" w:cs="Times New Roman" w:ascii="Times New Roman" w:hAnsi="Times New Roman"/>
          <w:b w:val="false"/>
          <w:bCs w:val="false"/>
          <w:sz w:val="24"/>
          <w:szCs w:val="24"/>
          <w:u w:val="none"/>
        </w:rPr>
        <w:t>I PROCESSO SELETIVO SIMPLIFICADO PARA ESTÁGIO DE PÓS-GRADUAÇÃO LATO OU STRICTO SENSU, NA ÁREA DE DIREITO</w:t>
      </w:r>
      <w:r>
        <w:rPr>
          <w:rFonts w:eastAsia="Tahome;Times New Roman" w:ascii="Times New Roman" w:hAnsi="Times New Roman"/>
          <w:b w:val="false"/>
          <w:bCs w:val="false"/>
          <w:u w:val="none"/>
        </w:rPr>
        <w:t>,</w:t>
      </w:r>
      <w:r>
        <w:rPr>
          <w:rFonts w:eastAsia="Tahome;Times New Roman" w:ascii="Times New Roman" w:hAnsi="Times New Roman"/>
          <w:b w:val="false"/>
          <w:bCs w:val="false"/>
        </w:rPr>
        <w:t xml:space="preserve"> no uso de suas atribuições autorizadas pela Portaria nº 192-DPGE, de 03</w:t>
      </w:r>
      <w:r>
        <w:rPr>
          <w:rFonts w:eastAsia="Tahome;Times New Roman" w:ascii="Times New Roman" w:hAnsi="Times New Roman"/>
          <w:b w:val="false"/>
          <w:bCs w:val="false"/>
          <w:color w:val="000009"/>
        </w:rPr>
        <w:t xml:space="preserve"> de janeiro de 2023</w:t>
      </w:r>
      <w:r>
        <w:rPr>
          <w:rFonts w:eastAsia="Tahome;Times New Roman" w:ascii="Times New Roman" w:hAnsi="Times New Roman"/>
          <w:b w:val="false"/>
          <w:bCs w:val="false"/>
        </w:rPr>
        <w:t xml:space="preserve">, bem como na </w:t>
      </w:r>
      <w:r>
        <w:rPr>
          <w:rFonts w:eastAsia="Tahome;Times New Roman" w:ascii="Times New Roman" w:hAnsi="Times New Roman"/>
          <w:b/>
          <w:bCs/>
          <w:sz w:val="24"/>
          <w:szCs w:val="24"/>
        </w:rPr>
        <w:t>Resolução nº 008 – CSDPEMA, de 31 de maio de 2019</w:t>
      </w:r>
      <w:r>
        <w:rPr>
          <w:rFonts w:eastAsia="Tahome;Times New Roman" w:ascii="Times New Roman" w:hAnsi="Times New Roman"/>
          <w:b w:val="false"/>
          <w:bCs w:val="false"/>
        </w:rPr>
        <w:t>, resolve tornar público a</w:t>
      </w:r>
      <w:r>
        <w:rPr>
          <w:rFonts w:eastAsia="Tahome;Times New Roman" w:ascii="Times New Roman" w:hAnsi="Times New Roman"/>
          <w:b/>
          <w:bCs/>
        </w:rPr>
        <w:t xml:space="preserve"> Convocação</w:t>
      </w:r>
      <w:r>
        <w:rPr>
          <w:rFonts w:eastAsia="Tahome;Times New Roman" w:ascii="Times New Roman" w:hAnsi="Times New Roman"/>
          <w:b w:val="false"/>
          <w:bCs w:val="false"/>
        </w:rPr>
        <w:t xml:space="preserve"> para apresentação de documentos do I Processo Seletivo para admissão de estudantes em estágio não-obrigatório de Pós-Graduação em Direito, que atuarão no Núcleo Regional de Dom Pedro da Defensoria Pública do Estado do Maranhão, de acordo com a legislação vigente e as normas dispostas neste Edital. </w:t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/>
          <w:b/>
          <w:bCs/>
        </w:rPr>
      </w:pPr>
      <w:r>
        <w:rPr>
          <w:rFonts w:eastAsia="Tahome;Times New Roman" w:ascii="Times New Roman" w:hAnsi="Times New Roman"/>
          <w:b/>
          <w:bCs/>
        </w:rPr>
        <w:t xml:space="preserve"> </w:t>
      </w:r>
      <w:r>
        <w:rPr>
          <w:rFonts w:eastAsia="Tahome;Times New Roman" w:ascii="Times New Roman" w:hAnsi="Times New Roman"/>
          <w:b/>
          <w:bCs/>
        </w:rPr>
        <w:t>1 – DA CONVOCAÇÃO</w:t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</w:r>
    </w:p>
    <w:tbl>
      <w:tblPr>
        <w:tblW w:w="9615" w:type="dxa"/>
        <w:jc w:val="left"/>
        <w:tblInd w:w="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40"/>
        <w:gridCol w:w="7574"/>
      </w:tblGrid>
      <w:tr>
        <w:trPr/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Times New Roman" w:hAnsi="Times New Roman" w:eastAsia="Tahome;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ahome;Times New Roman" w:ascii="Times New Roman" w:hAnsi="Times New Roman"/>
                <w:b/>
                <w:bCs/>
                <w:sz w:val="24"/>
                <w:szCs w:val="24"/>
              </w:rPr>
              <w:t xml:space="preserve">Classificação Final  </w:t>
            </w:r>
          </w:p>
        </w:tc>
        <w:tc>
          <w:tcPr>
            <w:tcW w:w="7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>
                <w:rFonts w:ascii="Times New Roman" w:hAnsi="Times New Roman" w:eastAsia="Tahome;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ahome;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ahome;Times New Roman" w:ascii="Times New Roman" w:hAnsi="Times New Roman"/>
                <w:b/>
                <w:bCs/>
                <w:sz w:val="24"/>
                <w:szCs w:val="24"/>
              </w:rPr>
              <w:t xml:space="preserve">Nome </w:t>
            </w:r>
          </w:p>
        </w:tc>
      </w:tr>
      <w:tr>
        <w:trPr/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Times New Roman" w:hAnsi="Times New Roman" w:eastAsia="Tahome;Times New Roman"/>
                <w:sz w:val="24"/>
                <w:szCs w:val="24"/>
              </w:rPr>
            </w:pPr>
            <w:r>
              <w:rPr>
                <w:rFonts w:eastAsia="Tahome;Times New Roman"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7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MARIA THEREZA SOUSA RIBEIRO </w:t>
            </w:r>
          </w:p>
        </w:tc>
      </w:tr>
    </w:tbl>
    <w:p>
      <w:pPr>
        <w:pStyle w:val="Normal"/>
        <w:bidi w:val="0"/>
        <w:spacing w:before="3" w:after="0"/>
        <w:jc w:val="both"/>
        <w:rPr>
          <w:rFonts w:ascii="Times New Roman" w:hAnsi="Times New Roman" w:eastAsia="Tahome;Times New Roman"/>
          <w:b/>
          <w:b/>
        </w:rPr>
      </w:pPr>
      <w:r>
        <w:rPr>
          <w:rFonts w:eastAsia="Tahome;Times New Roman" w:ascii="Times New Roman" w:hAnsi="Times New Roman"/>
          <w:b/>
        </w:rPr>
      </w:r>
    </w:p>
    <w:p>
      <w:pPr>
        <w:pStyle w:val="Corpodotexto"/>
        <w:widowControl/>
        <w:suppressAutoHyphens w:val="true"/>
        <w:overflowPunct w:val="false"/>
        <w:bidi w:val="0"/>
        <w:spacing w:lineRule="auto" w:line="276" w:before="3" w:after="0"/>
        <w:ind w:left="0" w:right="0" w:hanging="0"/>
        <w:jc w:val="both"/>
        <w:rPr>
          <w:sz w:val="24"/>
          <w:szCs w:val="24"/>
        </w:rPr>
      </w:pPr>
      <w:r>
        <w:rPr>
          <w:rFonts w:eastAsia="Tahome;Times New Roman" w:ascii="Times New Roman" w:hAnsi="Times New Roman"/>
          <w:b w:val="false"/>
          <w:bCs w:val="false"/>
          <w:sz w:val="24"/>
          <w:szCs w:val="24"/>
        </w:rPr>
        <w:t>1.1</w:t>
      </w:r>
      <w:r>
        <w:rPr>
          <w:rFonts w:eastAsia="Tahome;Times New Roman" w:ascii="Times New Roman" w:hAnsi="Times New Roman"/>
          <w:b/>
          <w:sz w:val="24"/>
          <w:szCs w:val="24"/>
        </w:rPr>
        <w:t xml:space="preserve"> A candidata convocado deverá enviar para o e-mail da Supervisão de Estágio (supervisaoestagio@ma.def.br) os documentos listados abaixo:</w:t>
      </w:r>
    </w:p>
    <w:p>
      <w:pPr>
        <w:pStyle w:val="Normal"/>
        <w:bidi w:val="0"/>
        <w:spacing w:before="3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CPF; 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b)Carteira de Identidade –RG;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Comprovante de residência;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Histórico escolar Graduação;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Comprovante de quitação de obrigações militares e eleitorais;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2 Fotos 3x4;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Diploma de bacharel em Direito, reconhecido pelo Ministério da Educação ou certidão de conclusão de curso;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Declaração de não exercer, cumulativamente com o estágio, atividades concomitantes em outro ramo da Defensoria Pública, da advocacia, pública ou privada, ou o estágio nessas áreas, bem como o desempenho de função ou estágio no Poder Judiciário ou na Polícia Civil ou Federal;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j) 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k) Em se tratando de indivíduo inscrito como pessoa que possui algum tipo de deficiência faz-se necessária a apresentação do laudo médico comprobatório;</w:t>
      </w:r>
    </w:p>
    <w:p>
      <w:pPr>
        <w:pStyle w:val="Normal"/>
        <w:bidi w:val="0"/>
        <w:spacing w:lineRule="auto" w:line="276" w:before="3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ahome;Times New Roman" w:ascii="Times New Roman" w:hAnsi="Times New Roman"/>
          <w:b w:val="false"/>
          <w:bCs w:val="false"/>
          <w:color w:val="000009"/>
          <w:sz w:val="24"/>
          <w:szCs w:val="24"/>
        </w:rPr>
        <w:t>l) O candidato deverá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Normal"/>
        <w:bidi w:val="0"/>
        <w:spacing w:lineRule="auto" w:line="276" w:before="3" w:after="0"/>
        <w:jc w:val="both"/>
        <w:rPr>
          <w:rFonts w:ascii="Times New Roman" w:hAnsi="Times New Roman" w:eastAsia="Times New Roman"/>
          <w:b/>
          <w:b/>
          <w:bCs/>
          <w:color w:val="000009"/>
        </w:rPr>
      </w:pPr>
      <w:r>
        <w:rPr>
          <w:rFonts w:eastAsia="Times New Roman" w:ascii="Times New Roman" w:hAnsi="Times New Roman"/>
          <w:b/>
          <w:bCs/>
          <w:color w:val="000009"/>
        </w:rPr>
      </w:r>
    </w:p>
    <w:p>
      <w:pPr>
        <w:pStyle w:val="Corpodotexto"/>
        <w:widowControl/>
        <w:suppressAutoHyphens w:val="true"/>
        <w:overflowPunct w:val="false"/>
        <w:bidi w:val="0"/>
        <w:spacing w:lineRule="auto" w:line="276" w:before="0" w:after="140"/>
        <w:ind w:left="0" w:right="0" w:firstLine="107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documentos deverão ser identificados e enviados em arquivos separados, no formato PDF, em um único e-mail. </w:t>
      </w:r>
    </w:p>
    <w:p>
      <w:pPr>
        <w:pStyle w:val="Corpodotexto"/>
        <w:spacing w:lineRule="auto" w:line="276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Só serão admitidos como estagiários os estudantes de instituições de ensino conveniadas com a Defensoria Pública-Geral do Estado do Maranhão.</w:t>
        <w:tab/>
      </w:r>
    </w:p>
    <w:p>
      <w:pPr>
        <w:pStyle w:val="Corpodotexto"/>
        <w:spacing w:lineRule="auto" w:line="276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O candidato terá o prazo de </w:t>
      </w:r>
      <w:r>
        <w:rPr>
          <w:rFonts w:ascii="Times New Roman" w:hAnsi="Times New Roman"/>
          <w:b/>
          <w:color w:val="auto"/>
          <w:sz w:val="24"/>
          <w:szCs w:val="24"/>
        </w:rPr>
        <w:t>05 dias úteis</w:t>
      </w:r>
      <w:r>
        <w:rPr>
          <w:rFonts w:ascii="Times New Roman" w:hAnsi="Times New Roman"/>
          <w:color w:val="auto"/>
          <w:sz w:val="24"/>
          <w:szCs w:val="24"/>
        </w:rPr>
        <w:t xml:space="preserve">, a partir da data de publicação do presente Edital de Convocação, para entregar </w:t>
      </w:r>
      <w:r>
        <w:rPr>
          <w:rFonts w:ascii="Times New Roman" w:hAnsi="Times New Roman"/>
          <w:b/>
          <w:color w:val="auto"/>
          <w:sz w:val="24"/>
          <w:szCs w:val="24"/>
        </w:rPr>
        <w:t>TODOS</w:t>
      </w:r>
      <w:r>
        <w:rPr>
          <w:rFonts w:ascii="Times New Roman" w:hAnsi="Times New Roman"/>
          <w:color w:val="auto"/>
          <w:sz w:val="24"/>
          <w:szCs w:val="24"/>
        </w:rPr>
        <w:t xml:space="preserve"> os documentos necessários para a contratação.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 w:before="3" w:after="0"/>
        <w:jc w:val="center"/>
        <w:rPr>
          <w:rFonts w:eastAsia="Times New Roman"/>
          <w:b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</w:r>
    </w:p>
    <w:p>
      <w:pPr>
        <w:pStyle w:val="Normal"/>
        <w:bidi w:val="0"/>
        <w:spacing w:lineRule="auto" w:line="276" w:before="3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</w:rPr>
        <w:t>Esperantinópolis-MA, 13 de janeiro de 2023.</w:t>
      </w:r>
    </w:p>
    <w:p>
      <w:pPr>
        <w:pStyle w:val="NormalWeb"/>
        <w:bidi w:val="0"/>
        <w:spacing w:lineRule="auto" w:line="240" w:before="120" w:after="120"/>
        <w:ind w:left="0" w:right="584" w:hanging="0"/>
        <w:jc w:val="center"/>
        <w:rPr>
          <w:rFonts w:eastAsia="Times New Roman"/>
          <w:b/>
          <w:b/>
          <w:bCs/>
          <w:color w:val="000009"/>
        </w:rPr>
      </w:pPr>
      <w:r>
        <w:rPr>
          <w:rFonts w:eastAsia="Times New Roman"/>
          <w:b/>
          <w:bCs/>
          <w:color w:val="000009"/>
        </w:rPr>
      </w:r>
    </w:p>
    <w:p>
      <w:pPr>
        <w:pStyle w:val="NormalWeb"/>
        <w:bidi w:val="0"/>
        <w:spacing w:lineRule="auto" w:line="240" w:before="120" w:after="120"/>
        <w:ind w:left="0" w:right="584" w:hanging="0"/>
        <w:jc w:val="center"/>
        <w:rPr>
          <w:rFonts w:eastAsia="Times New Roman"/>
          <w:b/>
          <w:b/>
          <w:bCs/>
          <w:color w:val="000009"/>
        </w:rPr>
      </w:pPr>
      <w:r>
        <w:rPr>
          <w:rFonts w:eastAsia="Times New Roman"/>
          <w:b/>
          <w:bCs/>
          <w:color w:val="000009"/>
        </w:rPr>
      </w:r>
    </w:p>
    <w:p>
      <w:pPr>
        <w:pStyle w:val="NormalWeb"/>
        <w:bidi w:val="0"/>
        <w:spacing w:lineRule="auto" w:line="240" w:before="120" w:after="120"/>
        <w:ind w:left="0" w:right="584" w:hanging="0"/>
        <w:jc w:val="center"/>
        <w:rPr>
          <w:rFonts w:eastAsia="Times New Roman"/>
          <w:b/>
          <w:b/>
          <w:bCs/>
          <w:color w:val="000009"/>
        </w:rPr>
      </w:pPr>
      <w:r>
        <w:rPr>
          <w:rFonts w:eastAsia="Times New Roman"/>
          <w:b/>
          <w:bCs/>
          <w:color w:val="000009"/>
        </w:rPr>
      </w:r>
    </w:p>
    <w:p>
      <w:pPr>
        <w:pStyle w:val="NormalWeb"/>
        <w:bidi w:val="0"/>
        <w:spacing w:lineRule="auto" w:line="240" w:before="120" w:after="120"/>
        <w:ind w:left="0" w:right="58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9"/>
          <w:sz w:val="24"/>
          <w:szCs w:val="24"/>
        </w:rPr>
        <w:t>Ana Luiza Superbi Coelho</w:t>
      </w:r>
    </w:p>
    <w:p>
      <w:pPr>
        <w:pStyle w:val="NormalWeb"/>
        <w:bidi w:val="0"/>
        <w:spacing w:lineRule="auto" w:line="240" w:before="120" w:after="120"/>
        <w:ind w:left="0" w:right="58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ahome;Times New Roman" w:ascii="Times New Roman" w:hAnsi="Times New Roman"/>
          <w:b/>
          <w:bCs/>
          <w:color w:val="000009"/>
          <w:sz w:val="24"/>
          <w:szCs w:val="24"/>
        </w:rPr>
        <w:t xml:space="preserve">            </w:t>
      </w:r>
      <w:r>
        <w:rPr>
          <w:rFonts w:eastAsia="Tahome;Times New Roman" w:ascii="Times New Roman" w:hAnsi="Times New Roman"/>
          <w:b/>
          <w:bCs/>
          <w:color w:val="000009"/>
          <w:sz w:val="24"/>
          <w:szCs w:val="24"/>
        </w:rPr>
        <w:t>Defensora Pública/Presidente da Comissão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qFormat/>
    <w:pPr>
      <w:ind w:left="370" w:right="0" w:hanging="268"/>
      <w:outlineLvl w:val="0"/>
    </w:pPr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Western">
    <w:name w:val="western"/>
    <w:basedOn w:val="Normal"/>
    <w:qFormat/>
    <w:pPr>
      <w:suppressAutoHyphens w:val="false"/>
      <w:spacing w:before="280" w:after="0"/>
    </w:pPr>
    <w:rPr>
      <w:rFonts w:eastAsia="Times New Roman"/>
      <w:color w:val="000000"/>
      <w:lang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</TotalTime>
  <Application>LibreOffice/7.3.1.3$Windows_X86_64 LibreOffice_project/a69ca51ded25f3eefd52d7bf9a5fad8c90b87951</Application>
  <AppVersion>15.0000</AppVersion>
  <Pages>2</Pages>
  <Words>476</Words>
  <Characters>2618</Characters>
  <CharactersWithSpaces>3090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2022-09-19T17:25:26Z</dcterms:created>
  <dc:creator/>
  <dc:description/>
  <dc:language>pt-BR</dc:language>
  <cp:lastModifiedBy/>
  <dcterms:modified xsi:type="dcterms:W3CDTF">2023-02-13T16:32:26Z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