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"/>
        <w:gridCol w:w="5040"/>
        <w:gridCol w:w="1500"/>
        <w:gridCol w:w="1500"/>
        <w:tblGridChange w:id="0">
          <w:tblGrid>
            <w:gridCol w:w="1020"/>
            <w:gridCol w:w="504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VIEIRA ALVES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JÁINA LOPES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WALBICLEIA CORREIA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BARROS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CRISTINA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EMANUEL PANTALEÃO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CATIUSIA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DOS ANJOS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SILVA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ISNÁ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"/>
        <w:gridCol w:w="5610"/>
        <w:gridCol w:w="1500"/>
        <w:gridCol w:w="1500"/>
        <w:tblGridChange w:id="0">
          <w:tblGrid>
            <w:gridCol w:w="960"/>
            <w:gridCol w:w="561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MACIELMA TORRES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REGINA PEREIRA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TATIELLE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MACIELE BRAGA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CAROLINA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LUELY CHRYSTINE SARAIVA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MUNIQUE DE CASSIA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tic/Ji7Jxmd+0yflIXqroQAAvA==">AMUW2mWx6aItU+yrWtM+hfhuGvV9BtAaepR34vbOn4ska7qX7NpD/EwSQf+bcVZvhrZPxx0AxCU8/vr6+Ilg7xw4ylPu5VGn1e5gJZgTOhVgtIBO8EFfm2A=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2023-03-03T16:37:05-03:00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