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Nº 005/2023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 EU &amp; ELA REPENSANDO O GÊNERO (Convênio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nº 936448/2022)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240" w:line="259.2000000000001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160" w:before="240" w:line="259.2000000000001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1ª </w:t>
      </w:r>
      <w:r w:rsidDel="00000000" w:rsidR="00000000" w:rsidRPr="00000000">
        <w:rPr>
          <w:b w:val="1"/>
          <w:sz w:val="22"/>
          <w:szCs w:val="22"/>
          <w:rtl w:val="0"/>
        </w:rPr>
        <w:t xml:space="preserve">SUBDEFENSORA PÚBLICA-GERAL DO ESTADO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do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 EU &amp; ELA REPENSANDO O GÊNERO (Convênio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nº 936448/2022)</w:t>
      </w:r>
      <w:r w:rsidDel="00000000" w:rsidR="00000000" w:rsidRPr="00000000">
        <w:rPr>
          <w:b w:val="1"/>
          <w:sz w:val="22"/>
          <w:szCs w:val="22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widowControl w:val="1"/>
        <w:spacing w:after="160" w:before="240" w:line="259.2000000000001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DIVULGAR o RESULTADO PRELIMINAR </w:t>
      </w:r>
      <w:r w:rsidDel="00000000" w:rsidR="00000000" w:rsidRPr="00000000">
        <w:rPr>
          <w:sz w:val="22"/>
          <w:szCs w:val="22"/>
          <w:rtl w:val="0"/>
        </w:rPr>
        <w:t xml:space="preserve">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 </w:t>
      </w:r>
      <w:r w:rsidDel="00000000" w:rsidR="00000000" w:rsidRPr="00000000">
        <w:rPr>
          <w:sz w:val="22"/>
          <w:szCs w:val="22"/>
          <w:rtl w:val="0"/>
        </w:rPr>
        <w:t xml:space="preserve">do presente Edital.</w:t>
      </w:r>
    </w:p>
    <w:p w:rsidR="00000000" w:rsidDel="00000000" w:rsidP="00000000" w:rsidRDefault="00000000" w:rsidRPr="00000000" w14:paraId="00000009">
      <w:pPr>
        <w:widowControl w:val="1"/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3° CONVOCAR </w:t>
      </w:r>
      <w:r w:rsidDel="00000000" w:rsidR="00000000" w:rsidRPr="00000000">
        <w:rPr>
          <w:sz w:val="22"/>
          <w:szCs w:val="22"/>
          <w:rtl w:val="0"/>
        </w:rPr>
        <w:t xml:space="preserve">os(as) candidatos(as) aprovados(as) em cotas para pessoas negras para a entrevista com a Comissão de heteroidentificação a ser realizada de forma virtual no dia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28 de março de 2023, a partir das</w:t>
      </w:r>
      <w:r w:rsidDel="00000000" w:rsidR="00000000" w:rsidRPr="00000000">
        <w:rPr>
          <w:b w:val="1"/>
          <w:color w:val="ff0000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14:00h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  <w:r w:rsidDel="00000000" w:rsidR="00000000" w:rsidRPr="00000000">
        <w:rPr>
          <w:sz w:val="22"/>
          <w:szCs w:val="22"/>
          <w:rtl w:val="0"/>
        </w:rPr>
        <w:t xml:space="preserve"> do presente edital.</w:t>
      </w:r>
    </w:p>
    <w:p w:rsidR="00000000" w:rsidDel="00000000" w:rsidP="00000000" w:rsidRDefault="00000000" w:rsidRPr="00000000" w14:paraId="0000000A">
      <w:pPr>
        <w:widowControl w:val="1"/>
        <w:spacing w:after="160" w:line="259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único.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B">
      <w:pPr>
        <w:widowControl w:val="1"/>
        <w:spacing w:after="160" w:line="259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4°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</w:t>
      </w:r>
      <w:r w:rsidDel="00000000" w:rsidR="00000000" w:rsidRPr="00000000">
        <w:rPr>
          <w:sz w:val="22"/>
          <w:szCs w:val="22"/>
          <w:rtl w:val="0"/>
        </w:rPr>
        <w:t xml:space="preserve"> no site da Defensoria Pública do Estado do Maranhão.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160" w:before="240" w:line="259.2000000000001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240" w:before="240"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24 de março de 2023.</w:t>
      </w:r>
    </w:p>
    <w:p w:rsidR="00000000" w:rsidDel="00000000" w:rsidP="00000000" w:rsidRDefault="00000000" w:rsidRPr="00000000" w14:paraId="0000000E">
      <w:pPr>
        <w:widowControl w:val="1"/>
        <w:spacing w:after="24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0">
      <w:pPr>
        <w:widowControl w:val="1"/>
        <w:spacing w:after="240" w:before="40" w:line="276" w:lineRule="auto"/>
        <w:ind w:left="320" w:right="600" w:firstLine="0"/>
        <w:jc w:val="center"/>
        <w:rPr>
          <w:sz w:val="22"/>
          <w:szCs w:val="22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22"/>
          <w:szCs w:val="22"/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13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RESULTADO PRELIMINAR</w:t>
      </w:r>
    </w:p>
    <w:p w:rsidR="00000000" w:rsidDel="00000000" w:rsidP="00000000" w:rsidRDefault="00000000" w:rsidRPr="00000000" w14:paraId="00000014">
      <w:pPr>
        <w:widowControl w:val="1"/>
        <w:spacing w:after="0" w:before="0"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5"/>
        <w:gridCol w:w="2670"/>
        <w:gridCol w:w="1500"/>
        <w:gridCol w:w="1425"/>
        <w:gridCol w:w="1395"/>
        <w:gridCol w:w="1635"/>
        <w:tblGridChange w:id="0">
          <w:tblGrid>
            <w:gridCol w:w="645"/>
            <w:gridCol w:w="2670"/>
            <w:gridCol w:w="1500"/>
            <w:gridCol w:w="1425"/>
            <w:gridCol w:w="1395"/>
            <w:gridCol w:w="16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Assistente Social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WALBICLEIA CORREIA FURTADO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OSMÁRIA DO ESPÍRITO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DOS REIS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FRANCILENE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MARLETE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MOSIANE ESCORCIO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LEILANE CRISTINA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RAYRA MAYANE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WALBICLEIA CORREIA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0"/>
        <w:gridCol w:w="2580"/>
        <w:gridCol w:w="1545"/>
        <w:gridCol w:w="1425"/>
        <w:gridCol w:w="1380"/>
        <w:gridCol w:w="1635"/>
        <w:tblGridChange w:id="0">
          <w:tblGrid>
            <w:gridCol w:w="690"/>
            <w:gridCol w:w="2580"/>
            <w:gridCol w:w="1545"/>
            <w:gridCol w:w="1425"/>
            <w:gridCol w:w="1380"/>
            <w:gridCol w:w="16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13,80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MÁRCIA LORENA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2535"/>
        <w:gridCol w:w="1275"/>
        <w:gridCol w:w="1410"/>
        <w:gridCol w:w="1530"/>
        <w:gridCol w:w="1530"/>
        <w:tblGridChange w:id="0">
          <w:tblGrid>
            <w:gridCol w:w="720"/>
            <w:gridCol w:w="2535"/>
            <w:gridCol w:w="1275"/>
            <w:gridCol w:w="1410"/>
            <w:gridCol w:w="1530"/>
            <w:gridCol w:w="15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MARCIA MARIA NUNES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ELLEN CRISTINE MORAES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IANAKELLY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"/>
        <w:gridCol w:w="2565"/>
        <w:gridCol w:w="1290"/>
        <w:gridCol w:w="1440"/>
        <w:gridCol w:w="1440"/>
        <w:gridCol w:w="1590"/>
        <w:tblGridChange w:id="0">
          <w:tblGrid>
            <w:gridCol w:w="705"/>
            <w:gridCol w:w="2565"/>
            <w:gridCol w:w="1290"/>
            <w:gridCol w:w="1440"/>
            <w:gridCol w:w="1440"/>
            <w:gridCol w:w="15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KETHELIN LOANNE BEZERRA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GABRIELLA RODRIGUES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RÂMYLE KARLA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THAILLINY DA CRUZ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KAMILA KAREN CARVALHO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14,30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IANA DENISE AMBÉ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14,26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SOLANGE CRISTINA SOUSA MORAES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SOLANGE CRISTINA SOUSA MORAES*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MATEUS EMANUEL PANTALEÃO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13,07</w:t>
            </w:r>
          </w:p>
        </w:tc>
      </w:tr>
    </w:tbl>
    <w:p w:rsidR="00000000" w:rsidDel="00000000" w:rsidP="00000000" w:rsidRDefault="00000000" w:rsidRPr="00000000" w14:paraId="000001A4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widowControl w:val="1"/>
        <w:jc w:val="center"/>
        <w:rPr>
          <w:b w:val="1"/>
          <w:sz w:val="24"/>
          <w:szCs w:val="24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widowControl w:val="1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widowControl w:val="1"/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5"/>
        <w:gridCol w:w="2610"/>
        <w:gridCol w:w="1305"/>
        <w:gridCol w:w="1425"/>
        <w:gridCol w:w="1335"/>
        <w:gridCol w:w="1605"/>
        <w:tblGridChange w:id="0">
          <w:tblGrid>
            <w:gridCol w:w="735"/>
            <w:gridCol w:w="2610"/>
            <w:gridCol w:w="1305"/>
            <w:gridCol w:w="1425"/>
            <w:gridCol w:w="1335"/>
            <w:gridCol w:w="16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Assistente Social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IRATONIA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MACIELMA TORRES RODRIGUES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BARROSO VIEIRA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VALDILENE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CLEA PAIVA MORAIS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NAYARA MARIA DE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JOELEN DOS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MACIELMA TORRES RODRIGUES*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BARROSO VIEIRA*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CLEA PAIVA MORAIS*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F">
      <w:pPr>
        <w:widowControl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widowControl w:val="1"/>
        <w:rPr>
          <w:b w:val="1"/>
          <w:sz w:val="24"/>
          <w:szCs w:val="24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0"/>
        <w:gridCol w:w="2550"/>
        <w:gridCol w:w="1260"/>
        <w:gridCol w:w="1470"/>
        <w:gridCol w:w="1320"/>
        <w:gridCol w:w="1635"/>
        <w:tblGridChange w:id="0">
          <w:tblGrid>
            <w:gridCol w:w="780"/>
            <w:gridCol w:w="2550"/>
            <w:gridCol w:w="1260"/>
            <w:gridCol w:w="1470"/>
            <w:gridCol w:w="1320"/>
            <w:gridCol w:w="16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4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4E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LEANDRA DE LEMOS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ALESSANDRA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TAMIRES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IRLA DIONIZIA AGUIAR ANDRADE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SAMILLA RAPOSO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 ANCELES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VICTORIA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IRLA DIONIZIA AGUIAR ANDRADE*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2">
      <w:pPr>
        <w:widowControl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0"/>
        <w:gridCol w:w="2550"/>
        <w:gridCol w:w="1230"/>
        <w:gridCol w:w="1515"/>
        <w:gridCol w:w="1290"/>
        <w:gridCol w:w="1650"/>
        <w:tblGridChange w:id="0">
          <w:tblGrid>
            <w:gridCol w:w="780"/>
            <w:gridCol w:w="2550"/>
            <w:gridCol w:w="1230"/>
            <w:gridCol w:w="1515"/>
            <w:gridCol w:w="1290"/>
            <w:gridCol w:w="16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A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B0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THAYNNA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LOYANE ELLEN SILVA GOMES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LOYANE ELLEN SILVA GOMES*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6">
      <w:pPr>
        <w:widowControl w:val="1"/>
        <w:rPr>
          <w:b w:val="1"/>
          <w:sz w:val="24"/>
          <w:szCs w:val="24"/>
        </w:rPr>
        <w:sectPr>
          <w:type w:val="nextPage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5"/>
        <w:gridCol w:w="2610"/>
        <w:gridCol w:w="1230"/>
        <w:gridCol w:w="1530"/>
        <w:gridCol w:w="1290"/>
        <w:gridCol w:w="1650"/>
        <w:tblGridChange w:id="0">
          <w:tblGrid>
            <w:gridCol w:w="735"/>
            <w:gridCol w:w="2610"/>
            <w:gridCol w:w="1230"/>
            <w:gridCol w:w="1530"/>
            <w:gridCol w:w="1290"/>
            <w:gridCol w:w="16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E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2F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CONCORRÊNCIA GERAL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15,49</w:t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HELOISA DIAS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SIRLEY JACQUELINE DE MOURA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GLÍCIA ELLEN SERRA RABÊLO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ISADORA LAGE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JHEYNE COSTA DA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EMANUELLA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13,80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SILVA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THAYNÁ ALVES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ELLEN KARYNNE SANTOS ALMEIDA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TAISE MILENA VELOZO MELO SILVA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14,10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LUANNA DA SILVA DE ALMEIDA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14,40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SILVA SANTOS*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ELLEN KARYNNE SANTOS ALMEIDA*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TAISE MILENA VELOZO MELO SILVA*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LUELY CHRYSTINE SARAIVA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 candidatos (as) aprovados 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A">
      <w:pPr>
        <w:widowControl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 - CONVOCAÇÃO PARA ENTREVISTA DE HETEROIDENTIFICAÇÃO</w:t>
      </w:r>
    </w:p>
    <w:p w:rsidR="00000000" w:rsidDel="00000000" w:rsidP="00000000" w:rsidRDefault="00000000" w:rsidRPr="00000000" w14:paraId="0000038F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widowControl w:val="1"/>
        <w:spacing w:line="276" w:lineRule="auto"/>
        <w:ind w:left="320" w:right="6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0"/>
        <w:gridCol w:w="3930"/>
        <w:gridCol w:w="1590"/>
        <w:gridCol w:w="2670"/>
        <w:tblGridChange w:id="0">
          <w:tblGrid>
            <w:gridCol w:w="1170"/>
            <w:gridCol w:w="3930"/>
            <w:gridCol w:w="1590"/>
            <w:gridCol w:w="26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E HORÁRIO DA ENTREVISTA DE HETEROIDENTIFICAÇÃO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WALBICLEIA CORREIA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28/03/23,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SOLANGE CRISTINA SOUSA MORAES*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28/03/23,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28/03/23,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28/03/23,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28/03/23,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MACIELMA TORRES RODRIGUES*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28/03/23,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CLEA PAIVA MORAIS*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28/03/23,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LOYANE ELLEN SILVA GOMES*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28/03/23, 14h</w:t>
            </w:r>
          </w:p>
        </w:tc>
      </w:tr>
    </w:tbl>
    <w:p w:rsidR="00000000" w:rsidDel="00000000" w:rsidP="00000000" w:rsidRDefault="00000000" w:rsidRPr="00000000" w14:paraId="000003B5">
      <w:pPr>
        <w:widowControl w:val="1"/>
        <w:spacing w:after="1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8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6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B7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78CFYJINye5205hNDEf4OxgiUw==">AMUW2mV1pwkkLQyeTS54Q4D55swe42WlJhcrSvC0n/6AHmXl7MqPXG45BM6b3xM/UsvvYCTRGcspcrgpe9moo8PidxVuE38/hraoynWUQWWRWg4Y3C7uKQw=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