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5190"/>
        <w:gridCol w:w="1500"/>
        <w:gridCol w:w="1500"/>
        <w:tblGridChange w:id="0">
          <w:tblGrid>
            <w:gridCol w:w="1170"/>
            <w:gridCol w:w="519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JAYANNE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UIHARA PENHA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hkYXzovxGV6fNhBR/zmoT9X/BQ==">AMUW2mWvM2lRaowTUuB8IGs5tZn0+UP4P24wggHxM5QD5OoL9qGpKEuxtRjbfhtwjKPMdys9vOLauIH9U2SL/prqSUResTUMiFzW7hoBf4m0AmghNoCqQp8=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2022-10-05T15:37:55-03:00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