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bidi w:val="0"/>
        <w:spacing w:before="280" w:after="0"/>
        <w:jc w:val="center"/>
        <w:rPr>
          <w:rFonts w:ascii="Times New Roman" w:hAnsi="Times New Roman"/>
          <w:lang w:val="pt-BR" w:eastAsia="pt-BR"/>
        </w:rPr>
      </w:pPr>
      <w:r>
        <w:rPr>
          <w:rFonts w:ascii="Times New Roman" w:hAnsi="Times New Roman"/>
          <w:lang w:val="pt-BR" w:eastAsia="pt-BR"/>
        </w:rPr>
        <w:drawing>
          <wp:inline distT="0" distB="0" distL="0" distR="0">
            <wp:extent cx="703580" cy="509270"/>
            <wp:effectExtent l="0" t="0" r="0" b="0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8" t="-286" r="-208" b="-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bidi w:val="0"/>
        <w:spacing w:before="0" w:after="0"/>
        <w:jc w:val="center"/>
        <w:rPr>
          <w:rFonts w:ascii="Times New Roman" w:hAnsi="Times New Roman" w:cs="Arial Narrow"/>
          <w:b/>
          <w:b/>
          <w:sz w:val="20"/>
        </w:rPr>
      </w:pPr>
      <w:r>
        <w:rPr>
          <w:rFonts w:cs="Arial Narrow" w:ascii="Times New Roman" w:hAnsi="Times New Roman"/>
          <w:b/>
          <w:sz w:val="20"/>
        </w:rPr>
        <w:t>DEFENSORIA PÚBLICA DO ESTADO DO MARANHÃO</w:t>
      </w:r>
    </w:p>
    <w:p>
      <w:pPr>
        <w:pStyle w:val="NormalWeb"/>
        <w:bidi w:val="0"/>
        <w:spacing w:lineRule="auto" w:line="360" w:before="0" w:after="0"/>
        <w:ind w:left="-142" w:right="193" w:hanging="23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0" distB="0" distL="0" distR="114935" simplePos="0" locked="0" layoutInCell="0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304800" cy="304800"/>
                <wp:effectExtent l="0" t="0" r="0" b="0"/>
                <wp:wrapSquare wrapText="bothSides"/>
                <wp:docPr id="2" name="Retângu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2" stroked="f" o:allowincell="f" style="position:absolute;margin-left:0pt;margin-top:0pt;width:23.95pt;height:23.95pt;mso-wrap-style:none;v-text-anchor:middle;mso-position-horizontal:left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cs="Arial Narrow" w:ascii="Times New Roman" w:hAnsi="Times New Roman"/>
          <w:b/>
          <w:sz w:val="20"/>
          <w:szCs w:val="24"/>
          <w:u w:val="single"/>
          <w:lang w:val="pt-BR" w:eastAsia="pt-BR"/>
        </w:rPr>
        <w:t>Núcleo Regional de</w:t>
      </w:r>
      <w:r>
        <w:rPr>
          <w:rFonts w:cs="Arial Narrow" w:ascii="Times New Roman" w:hAnsi="Times New Roman"/>
          <w:b/>
          <w:bCs/>
          <w:iCs/>
          <w:sz w:val="18"/>
          <w:szCs w:val="22"/>
          <w:u w:val="single"/>
        </w:rPr>
        <w:t xml:space="preserve"> Itapecuru Mirim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Ttulo1"/>
        <w:bidi w:val="0"/>
        <w:spacing w:lineRule="auto" w:line="360" w:before="120" w:after="120"/>
        <w:ind w:left="-165" w:right="193" w:hanging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Ttulo1"/>
        <w:bidi w:val="0"/>
        <w:spacing w:lineRule="auto" w:line="360" w:before="120" w:after="120"/>
        <w:ind w:left="-142" w:right="193" w:hanging="23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EDITAL Nº0</w:t>
      </w:r>
      <w:r>
        <w:rPr>
          <w:rFonts w:cs="Times New Roman" w:ascii="Times New Roman" w:hAnsi="Times New Roman"/>
          <w:sz w:val="24"/>
          <w:szCs w:val="24"/>
          <w:u w:val="single"/>
        </w:rPr>
        <w:t>9</w:t>
      </w:r>
      <w:r>
        <w:rPr>
          <w:rFonts w:cs="Times New Roman" w:ascii="Times New Roman" w:hAnsi="Times New Roman"/>
          <w:sz w:val="24"/>
          <w:szCs w:val="24"/>
          <w:u w:val="single"/>
        </w:rPr>
        <w:t>/2022 – NÚCLEO REGIONAL DE ITAPECURU-MIRIM</w:t>
      </w:r>
    </w:p>
    <w:p>
      <w:pPr>
        <w:pStyle w:val="Ttulo1"/>
        <w:bidi w:val="0"/>
        <w:spacing w:lineRule="auto" w:line="360" w:before="120" w:after="120"/>
        <w:ind w:left="-142" w:right="193" w:hanging="2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III PROCESSO SELETIVO SIMPLIFICADO PARA ESTÁGIO FORENSE DE GRADUAÇÃO EM DIREITO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O COORDENADOR DO NÚCLEO REGIONAL DE ITAPECURU-MIRM</w:t>
      </w:r>
      <w:r>
        <w:rPr>
          <w:b/>
          <w:bCs/>
        </w:rPr>
        <w:t>,</w:t>
      </w:r>
      <w:r>
        <w:rPr/>
        <w:t xml:space="preserve"> no uso de suas atribuições legais, e considerando o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III PROCESSO SELETIVO SIMPLIFICADO PARA ESTÁGIO FORENSE DE GRADUAÇÃO EM DIREITO</w:t>
      </w:r>
      <w:r>
        <w:rPr>
          <w:b/>
          <w:bCs/>
        </w:rPr>
        <w:t>,</w:t>
      </w:r>
      <w:r>
        <w:rPr/>
        <w:t xml:space="preserve"> resolve: 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Art. 1º- </w:t>
      </w:r>
      <w:r>
        <w:rPr>
          <w:b/>
          <w:bCs/>
        </w:rPr>
        <w:t>HOMOLOGAR</w:t>
      </w:r>
      <w:r>
        <w:rPr/>
        <w:t xml:space="preserve"> o resultado do presente processe seletivo, conforme </w:t>
      </w:r>
      <w:r>
        <w:rPr/>
        <w:t>lista de aprovados em anexo.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Art. 2º O presente Edital será </w:t>
      </w:r>
      <w:r>
        <w:rPr>
          <w:b/>
          <w:bCs/>
        </w:rPr>
        <w:t>PUBLICADO</w:t>
      </w:r>
      <w:r>
        <w:rPr/>
        <w:t xml:space="preserve"> no site da DPE/MA e no DOE/MA.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Itapecuru-Mirim,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de setembro de 2022</w:t>
      </w:r>
    </w:p>
    <w:p>
      <w:pPr>
        <w:pStyle w:val="NormalWeb"/>
        <w:bidi w:val="0"/>
        <w:spacing w:lineRule="auto" w:line="360" w:before="120" w:after="120"/>
        <w:ind w:left="0" w:right="584" w:hanging="0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9"/>
        </w:rPr>
        <w:t xml:space="preserve">    </w:t>
      </w:r>
      <w:r>
        <w:rPr>
          <w:rFonts w:ascii="Times New Roman" w:hAnsi="Times New Roman"/>
          <w:b/>
          <w:bCs/>
          <w:color w:val="000009"/>
        </w:rPr>
        <w:t>Tulio Licinio Curvelo Garcia</w:t>
      </w:r>
    </w:p>
    <w:p>
      <w:pPr>
        <w:pStyle w:val="Western"/>
        <w:bidi w:val="0"/>
        <w:spacing w:lineRule="auto" w:line="360" w:before="120" w:after="120"/>
        <w:ind w:left="0" w:right="499" w:hanging="0"/>
        <w:jc w:val="center"/>
        <w:rPr>
          <w:rFonts w:ascii="Times New Roman" w:hAnsi="Times New Roman" w:eastAsia="Tahome;Times New Roman"/>
          <w:b/>
          <w:b/>
          <w:bCs/>
          <w:sz w:val="24"/>
          <w:szCs w:val="24"/>
        </w:rPr>
      </w:pPr>
      <w:r>
        <w:rPr>
          <w:rFonts w:eastAsia="Tahome;Times New Roman" w:ascii="Times New Roman" w:hAnsi="Times New Roman"/>
          <w:b/>
          <w:bCs/>
          <w:sz w:val="24"/>
          <w:szCs w:val="24"/>
        </w:rPr>
        <w:t xml:space="preserve">            </w:t>
      </w:r>
      <w:r>
        <w:rPr>
          <w:rFonts w:eastAsia="Tahome;Times New Roman" w:ascii="Times New Roman" w:hAnsi="Times New Roman"/>
          <w:b/>
          <w:bCs/>
          <w:sz w:val="24"/>
          <w:szCs w:val="24"/>
        </w:rPr>
        <w:t>Defensor Público/Presidente da Comissão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qFormat/>
    <w:pPr>
      <w:numPr>
        <w:ilvl w:val="0"/>
        <w:numId w:val="0"/>
      </w:numPr>
      <w:ind w:left="370" w:right="0" w:hanging="268"/>
      <w:outlineLvl w:val="0"/>
    </w:pPr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Western">
    <w:name w:val="western"/>
    <w:basedOn w:val="Normal"/>
    <w:qFormat/>
    <w:pPr>
      <w:suppressAutoHyphens w:val="false"/>
      <w:spacing w:before="280" w:after="0"/>
    </w:pPr>
    <w:rPr>
      <w:rFonts w:eastAsia="Times New Roman"/>
      <w:color w:val="000000"/>
      <w:lang w:bidi="ar-SA"/>
    </w:rPr>
  </w:style>
  <w:style w:type="paragraph" w:styleId="NormalWeb">
    <w:name w:val="Normal (Web)"/>
    <w:basedOn w:val="Normal"/>
    <w:qFormat/>
    <w:pPr>
      <w:spacing w:before="280" w:after="280"/>
    </w:pPr>
    <w:rPr>
      <w:lang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1</Pages>
  <Words>99</Words>
  <Characters>585</Characters>
  <CharactersWithSpaces>694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2022-09-21T10:43:39Z</dcterms:created>
  <dc:creator/>
  <dc:description/>
  <dc:language>pt-BR</dc:language>
  <cp:lastModifiedBy/>
  <dcterms:modified xsi:type="dcterms:W3CDTF">2022-09-21T10:54:38Z</dcterms:modified>
  <cp:revision>1</cp:revision>
  <dc:subject/>
  <dc:title/>
</cp:coreProperties>
</file>