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 - RESULTADO FINAL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75"/>
        <w:gridCol w:w="3720"/>
        <w:gridCol w:w="1500"/>
        <w:gridCol w:w="2040"/>
        <w:gridCol w:w="1350"/>
        <w:gridCol w:w="1125"/>
        <w:gridCol w:w="2595"/>
        <w:tblGridChange w:id="0">
          <w:tblGrid>
            <w:gridCol w:w="1575"/>
            <w:gridCol w:w="3720"/>
            <w:gridCol w:w="1500"/>
            <w:gridCol w:w="2040"/>
            <w:gridCol w:w="1350"/>
            <w:gridCol w:w="1125"/>
            <w:gridCol w:w="2595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São Luís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SITUAÇÃO </w:t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KAROLINE MONTELES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APROVADA 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ERICK MATHEUS CORREA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APROVADO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RAIANE FONSECA CABRAL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APROVADA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LUANA RAYSSA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APROVADA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RAIANE FONSECA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APROVADA</w:t>
            </w:r>
          </w:p>
        </w:tc>
      </w:tr>
      <w:tr>
        <w:trPr>
          <w:cantSplit w:val="1"/>
          <w:trHeight w:val="269.980468749999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3943350</wp:posOffset>
          </wp:positionH>
          <wp:positionV relativeFrom="paragraph">
            <wp:posOffset>85725</wp:posOffset>
          </wp:positionV>
          <wp:extent cx="698400" cy="50796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4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Fstzl4pMpyrmJUF5luwvAWgnvw==">AMUW2mU0I/Vm0zfcYOLdfLCTJ654OoMnBYgyHT+6/hq7BEquPVq+fn4G+3nepElCXzJHAJOhnONfjYiz/lDi6o8ySDopusnFgf/IBme/k2oXzebW5Wzs/Fo=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