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EDITAL Nº 00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/2023 – CONVÊNIO Nº 880896/2018/DEPEN/MSJP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ind w:left="567" w:hanging="0"/>
        <w:jc w:val="center"/>
        <w:rPr>
          <w:rFonts w:eastAsia="Segoe UI"/>
          <w:b/>
          <w:b/>
          <w:bCs/>
          <w:caps/>
          <w:color w:val="000000"/>
          <w:shd w:fill="FFFFFF" w:val="clear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O DEFENSOR PÚBLICO-GERAL DO </w:t>
      </w:r>
      <w:r>
        <w:rPr>
          <w:rFonts w:eastAsia="Times New Roman" w:ascii="Times New Roman" w:hAnsi="Times New Roman"/>
          <w:b/>
          <w:sz w:val="24"/>
          <w:szCs w:val="24"/>
        </w:rPr>
        <w:t>ESTADO DO MARANHÃO</w:t>
      </w:r>
      <w:r>
        <w:rPr>
          <w:rFonts w:eastAsia="Times New Roman" w:ascii="Times New Roman" w:hAnsi="Times New Roman"/>
          <w:sz w:val="24"/>
          <w:szCs w:val="24"/>
        </w:rPr>
        <w:t xml:space="preserve">, no uso de suas atribuições legais, e considerando o </w:t>
      </w:r>
      <w:r>
        <w:rPr>
          <w:rFonts w:eastAsia="Times New Roman" w:ascii="Times New Roman" w:hAnsi="Times New Roman"/>
          <w:bCs/>
          <w:sz w:val="24"/>
          <w:szCs w:val="24"/>
        </w:rPr>
        <w:t>IV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RESOLVE: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/>
          <w:bCs/>
          <w:color w:val="FF0000"/>
          <w:sz w:val="24"/>
          <w:szCs w:val="24"/>
        </w:rPr>
      </w:pPr>
      <w:r>
        <w:rPr>
          <w:rFonts w:eastAsia="Times New Roman" w:ascii="Times New Roman" w:hAnsi="Times New Roman"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</w:t>
      </w:r>
      <w:r>
        <w:rPr>
          <w:rFonts w:ascii="Times New Roman" w:hAnsi="Times New Roman"/>
          <w:b/>
          <w:sz w:val="24"/>
          <w:szCs w:val="24"/>
        </w:rPr>
        <w:t xml:space="preserve">TORNAR PÚBLICO </w:t>
      </w:r>
      <w:r>
        <w:rPr>
          <w:rFonts w:ascii="Times New Roman" w:hAnsi="Times New Roman"/>
          <w:sz w:val="24"/>
          <w:szCs w:val="24"/>
        </w:rPr>
        <w:t xml:space="preserve">a convocação do candidato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KHALEL DE ALMEIDA SOUZA</w:t>
      </w:r>
      <w:r>
        <w:rPr>
          <w:rFonts w:ascii="Times New Roman" w:hAnsi="Times New Roman"/>
          <w:sz w:val="24"/>
          <w:szCs w:val="24"/>
        </w:rPr>
        <w:t xml:space="preserve">, 5º classificado no cadastro de reserva para o Núcleo Regional de </w:t>
      </w:r>
      <w:r>
        <w:rPr>
          <w:rFonts w:eastAsia="Times New Roman" w:ascii="Times New Roman" w:hAnsi="Times New Roman"/>
          <w:color w:val="000000"/>
          <w:sz w:val="24"/>
          <w:szCs w:val="24"/>
        </w:rPr>
        <w:t>Rosário</w:t>
      </w:r>
      <w:r>
        <w:rPr>
          <w:rFonts w:ascii="Times New Roman" w:hAnsi="Times New Roman"/>
          <w:sz w:val="24"/>
          <w:szCs w:val="24"/>
        </w:rPr>
        <w:t xml:space="preserve">, em virtude do desligamento da Estagiária de Direito </w:t>
      </w:r>
      <w:r>
        <w:rPr>
          <w:rFonts w:eastAsia="Times New Roman" w:ascii="Times New Roman" w:hAnsi="Times New Roman"/>
          <w:color w:val="000000"/>
          <w:sz w:val="24"/>
          <w:szCs w:val="24"/>
        </w:rPr>
        <w:t>UHILMA ELISA CARVALHO SANCHES</w:t>
      </w:r>
      <w:r>
        <w:rPr>
          <w:rFonts w:ascii="Times New Roman" w:hAnsi="Times New Roman"/>
          <w:sz w:val="24"/>
          <w:szCs w:val="24"/>
        </w:rPr>
        <w:t xml:space="preserve">, em razão </w:t>
      </w:r>
      <w:r>
        <w:rPr>
          <w:rFonts w:eastAsia="Times New Roman" w:ascii="Times New Roman" w:hAnsi="Times New Roman"/>
          <w:color w:val="000000"/>
          <w:sz w:val="24"/>
          <w:szCs w:val="24"/>
        </w:rPr>
        <w:t>de aprovação em processo seletivo, bem como a desistência da 4ª candidata aprovada LYA MARIA CHAPUY COELHO, em virtude de colação de grau.</w:t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Art. 2º O candidato supracitado a cima, deverá e</w:t>
      </w:r>
      <w:r>
        <w:rPr>
          <w:rFonts w:ascii="Times New Roman" w:hAnsi="Times New Roman"/>
          <w:sz w:val="24"/>
          <w:szCs w:val="24"/>
        </w:rPr>
        <w:t>ncaminhar os seguintes documentos (originais) digitalizados para o e-mail convenios@ma.def.br, até dia 2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março/2023: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e) Certidões dos distribuidores criminais da Justiça Federal e Justiça Estadual ou do Distrito Federal;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 xml:space="preserve">f) </w:t>
      </w:r>
      <w:r>
        <w:rPr>
          <w:rFonts w:cs="Times New Roman" w:ascii="Times New Roman" w:hAnsi="Times New Roman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widowControl w:val="false"/>
        <w:spacing w:before="0" w:after="24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Art. 3º </w:t>
      </w:r>
      <w:bookmarkStart w:id="0" w:name="_GoBack"/>
      <w:bookmarkEnd w:id="0"/>
      <w:r>
        <w:rPr>
          <w:rFonts w:ascii="Times New Roman" w:hAnsi="Times New Roman"/>
          <w:kern w:val="2"/>
          <w:sz w:val="24"/>
          <w:szCs w:val="24"/>
        </w:rPr>
        <w:t xml:space="preserve">O presente Edital será 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PUBLICADO </w:t>
      </w:r>
      <w:r>
        <w:rPr>
          <w:rFonts w:ascii="Times New Roman" w:hAnsi="Times New Roman"/>
          <w:kern w:val="2"/>
          <w:sz w:val="24"/>
          <w:szCs w:val="24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São Luís, </w:t>
      </w:r>
      <w:r>
        <w:rPr>
          <w:rFonts w:ascii="Times New Roman" w:hAnsi="Times New Roman"/>
          <w:color w:val="000000"/>
          <w:kern w:val="2"/>
          <w:sz w:val="24"/>
          <w:szCs w:val="24"/>
        </w:rPr>
        <w:t>2</w:t>
      </w:r>
      <w:r>
        <w:rPr>
          <w:rFonts w:ascii="Times New Roman" w:hAnsi="Times New Roman"/>
          <w:color w:val="000000"/>
          <w:kern w:val="2"/>
          <w:sz w:val="24"/>
          <w:szCs w:val="24"/>
        </w:rPr>
        <w:t>7</w:t>
      </w:r>
      <w:r>
        <w:rPr>
          <w:rFonts w:ascii="Times New Roman" w:hAnsi="Times New Roman"/>
          <w:kern w:val="2"/>
          <w:sz w:val="24"/>
          <w:szCs w:val="24"/>
        </w:rPr>
        <w:t xml:space="preserve"> de março de 2023.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eastAsia="Batang"/>
          <w:b/>
          <w:b/>
          <w:color w:val="000000"/>
        </w:rPr>
      </w:pPr>
      <w:r>
        <w:rPr>
          <w:rFonts w:eastAsia="Batang" w:ascii="Times New Roman" w:hAnsi="Times New Roman"/>
          <w:b/>
          <w:color w:val="000000"/>
          <w:sz w:val="24"/>
          <w:szCs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eastAsia="Batang"/>
          <w:color w:val="000000"/>
        </w:rPr>
      </w:pPr>
      <w:r>
        <w:rPr>
          <w:rFonts w:eastAsia="Batang" w:ascii="Times New Roman" w:hAnsi="Times New Roman"/>
          <w:color w:val="000000"/>
          <w:sz w:val="24"/>
          <w:szCs w:val="24"/>
        </w:rPr>
        <w:t>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749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0EC2089F">
              <wp:simplePos x="0" y="0"/>
              <wp:positionH relativeFrom="margin">
                <wp:align>right</wp:align>
              </wp:positionH>
              <wp:positionV relativeFrom="paragraph">
                <wp:posOffset>624840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74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056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23.3pt;margin-top:49.2pt;width:473.95pt;height:7.6pt" coordorigin="-466,984" coordsize="9479,152">
              <v:rect id="shape_0" path="m0,0l-2147483645,0l-2147483645,-2147483646l0,-2147483646xe" fillcolor="#42ad3b" stroked="f" o:allowincell="f" style="position:absolute;left:-466;top:984;width:9478;height:58;mso-wrap-style:none;v-text-anchor:middle;mso-position-horizontal:right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466;top:1095;width:9478;height:39;mso-wrap-style:none;v-text-anchor:middle;mso-position-horizontal:right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DD63-5CB1-47F1-A418-95FF0631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Application>LibreOffice/7.4.5.1$Windows_X86_64 LibreOffice_project/9c0871452b3918c1019dde9bfac75448afc4b57f</Application>
  <AppVersion>15.0000</AppVersion>
  <Pages>1</Pages>
  <Words>256</Words>
  <Characters>1450</Characters>
  <CharactersWithSpaces>1692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2023-03-22T17:27:00Z</cp:lastPrinted>
  <dcterms:modified xsi:type="dcterms:W3CDTF">2023-03-27T11:09:45Z</dcterms:modified>
  <cp:revision>320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