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PROCESSO SELETIVO PARA ESTÁGIO FORENSE DE GRADUAÇÃO EM DIREITO DO NÚCLEO REGIONAL DA DPE/MA DE SÃO JOSÉ DE RIBAMAR/MA</w:t>
      </w:r>
    </w:p>
    <w:p>
      <w:pPr>
        <w:pStyle w:val="Normal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EDITAL DE ALTERAÇÃO DAS ETAPAS DO PROCESSO SELETIVO E DIVULGAÇÃO DE NOVAS DATAS</w:t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Corpodotexto"/>
        <w:ind w:left="-142" w:firstLine="1276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>Núcleo Regional da Defensoria Pública de São José de Ribamar/MA</w:t>
      </w:r>
      <w:r>
        <w:rPr>
          <w:sz w:val="24"/>
          <w:szCs w:val="24"/>
        </w:rPr>
        <w:t xml:space="preserve">, por intermédio do Presidente da Comissão de Seleção </w:t>
      </w:r>
      <w:r>
        <w:rPr>
          <w:i/>
          <w:sz w:val="24"/>
          <w:szCs w:val="24"/>
        </w:rPr>
        <w:t>in fine</w:t>
      </w:r>
      <w:r>
        <w:rPr>
          <w:sz w:val="24"/>
          <w:szCs w:val="24"/>
        </w:rPr>
        <w:t xml:space="preserve"> assinado, no uso de suas atribuições legais e considerando o Edital de Abertura e alterações, bem como na </w:t>
      </w:r>
      <w:r>
        <w:rPr>
          <w:b/>
          <w:sz w:val="24"/>
          <w:szCs w:val="24"/>
        </w:rPr>
        <w:t>Resolução n° 008 – CSDPEMA, de 31 de maio de 2019 e Portaria 937-DPGE, RE</w:t>
      </w:r>
      <w:bookmarkStart w:id="0" w:name="_GoBack"/>
      <w:bookmarkEnd w:id="0"/>
      <w:r>
        <w:rPr>
          <w:b/>
          <w:sz w:val="24"/>
          <w:szCs w:val="24"/>
        </w:rPr>
        <w:t>SOLVE</w:t>
      </w:r>
      <w:r>
        <w:rPr>
          <w:sz w:val="24"/>
          <w:szCs w:val="24"/>
        </w:rPr>
        <w:t>:</w:t>
      </w:r>
    </w:p>
    <w:p>
      <w:pPr>
        <w:pStyle w:val="Corpodotexto"/>
        <w:ind w:left="-142" w:firstLine="1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ind w:left="0" w:firstLine="1134"/>
        <w:rPr>
          <w:sz w:val="24"/>
          <w:szCs w:val="24"/>
        </w:rPr>
      </w:pPr>
      <w:r>
        <w:rPr>
          <w:sz w:val="24"/>
          <w:szCs w:val="24"/>
        </w:rPr>
        <w:t xml:space="preserve">Informar que a prova escrita será realizada no dia </w:t>
      </w:r>
      <w:r>
        <w:rPr>
          <w:b/>
          <w:sz w:val="24"/>
          <w:szCs w:val="24"/>
        </w:rPr>
        <w:t>24/11/2021</w:t>
      </w:r>
      <w:r>
        <w:rPr>
          <w:sz w:val="24"/>
          <w:szCs w:val="24"/>
        </w:rPr>
        <w:t xml:space="preserve">, às </w:t>
      </w:r>
      <w:r>
        <w:rPr>
          <w:b/>
          <w:sz w:val="24"/>
          <w:szCs w:val="24"/>
        </w:rPr>
        <w:t>14h</w:t>
      </w:r>
      <w:r>
        <w:rPr>
          <w:sz w:val="24"/>
          <w:szCs w:val="24"/>
        </w:rPr>
        <w:t>, e será constituída de duas questões, sendo uma dissertativa e a outra um caso prático envolvendo a produção de uma peça processual;</w:t>
      </w:r>
    </w:p>
    <w:p>
      <w:pPr>
        <w:pStyle w:val="Corpodotexto"/>
        <w:ind w:left="149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ind w:left="0" w:firstLine="1134"/>
        <w:rPr>
          <w:sz w:val="24"/>
          <w:szCs w:val="24"/>
        </w:rPr>
      </w:pPr>
      <w:r>
        <w:rPr>
          <w:sz w:val="24"/>
          <w:szCs w:val="24"/>
        </w:rPr>
        <w:t>A prova terá duração de 3 (três) horas, sendo permitida a livre consulta do candidato para fins de responder as questões;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ind w:left="0" w:firstLine="1134"/>
        <w:rPr>
          <w:sz w:val="24"/>
          <w:szCs w:val="24"/>
        </w:rPr>
      </w:pPr>
      <w:r>
        <w:rPr>
          <w:sz w:val="24"/>
          <w:szCs w:val="24"/>
        </w:rPr>
        <w:t xml:space="preserve">A prova será realizada de forma virtual, na plataforma </w:t>
      </w:r>
      <w:r>
        <w:rPr>
          <w:i/>
          <w:sz w:val="24"/>
          <w:szCs w:val="24"/>
        </w:rPr>
        <w:t>Google Forms</w:t>
      </w:r>
      <w:r>
        <w:rPr>
          <w:sz w:val="24"/>
          <w:szCs w:val="24"/>
        </w:rPr>
        <w:t>, cujo acesso se dará por meio de link a ser disponibilizado ao candidato por e-mail uma hora antes da prova;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ind w:left="0" w:firstLine="1134"/>
        <w:rPr>
          <w:sz w:val="24"/>
          <w:szCs w:val="24"/>
        </w:rPr>
      </w:pPr>
      <w:r>
        <w:rPr>
          <w:sz w:val="24"/>
          <w:szCs w:val="24"/>
        </w:rPr>
        <w:t>Cumpre ao candidato, ao receber o link, acessá-lo no horário indicado para iniciar a prova e concluí-la antes do tempo de 3 (três) horas delimitado para sua realização;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ind w:left="0" w:firstLine="1134"/>
        <w:rPr>
          <w:sz w:val="24"/>
          <w:szCs w:val="24"/>
        </w:rPr>
      </w:pPr>
      <w:r>
        <w:rPr>
          <w:sz w:val="24"/>
          <w:szCs w:val="24"/>
        </w:rPr>
        <w:t>Cumpre ao candidato, dentro do horário para recebimento do link, verificar sua caixa de e-mail e, caso não tenha recebido o link, verificar sua caixa de spam ou lixo eletrônico para confirmar o recebimento;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ind w:left="0" w:firstLine="1134"/>
        <w:rPr>
          <w:sz w:val="24"/>
          <w:szCs w:val="24"/>
        </w:rPr>
      </w:pPr>
      <w:r>
        <w:rPr>
          <w:sz w:val="24"/>
          <w:szCs w:val="24"/>
        </w:rPr>
        <w:t xml:space="preserve">Caso não tenha recebido o link de acesso à plataforma, cumpre ao candidato entrar em contato com o número </w:t>
      </w:r>
      <w:r>
        <w:rPr>
          <w:b/>
          <w:sz w:val="24"/>
          <w:szCs w:val="24"/>
        </w:rPr>
        <w:t>(98) 99165-5911</w:t>
      </w:r>
      <w:r>
        <w:rPr>
          <w:sz w:val="24"/>
          <w:szCs w:val="24"/>
        </w:rPr>
        <w:t xml:space="preserve"> por meio do aplicativo WhatsApp, a fim de se proceder a nova tentativa de encaminhamento do link de acesso;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ind w:left="0" w:firstLine="1134"/>
        <w:rPr>
          <w:sz w:val="24"/>
          <w:szCs w:val="24"/>
        </w:rPr>
      </w:pPr>
      <w:r>
        <w:rPr>
          <w:sz w:val="24"/>
          <w:szCs w:val="24"/>
        </w:rPr>
        <w:t>A não adoção dessas providências por parte do candidato para fins de regularizar o seu acesso à plataforma virtual para realização da prova implicará sua automática eliminação do processo seletivo;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ind w:left="0" w:firstLine="1134"/>
        <w:rPr>
          <w:sz w:val="24"/>
          <w:szCs w:val="24"/>
        </w:rPr>
      </w:pPr>
      <w:r>
        <w:rPr>
          <w:sz w:val="24"/>
          <w:szCs w:val="24"/>
        </w:rPr>
        <w:t xml:space="preserve">A divulgação do resultado preliminar de aprovados na prova escrita será no dia </w:t>
      </w:r>
      <w:r>
        <w:rPr>
          <w:b/>
          <w:sz w:val="24"/>
          <w:szCs w:val="24"/>
        </w:rPr>
        <w:t>29/11/2021</w:t>
      </w:r>
      <w:r>
        <w:rPr>
          <w:sz w:val="24"/>
          <w:szCs w:val="24"/>
        </w:rPr>
        <w:t>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ind w:left="0" w:firstLine="1134"/>
        <w:rPr>
          <w:sz w:val="24"/>
          <w:szCs w:val="24"/>
        </w:rPr>
      </w:pPr>
      <w:r>
        <w:rPr>
          <w:sz w:val="24"/>
          <w:szCs w:val="24"/>
        </w:rPr>
        <w:t>O prazo para recursos da correção da prova escrita será de 2 (dois) dias a contar da publicação do edital de divulgação do resultado preliminar de aprovados na prova escrita;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 xml:space="preserve">A divulgação do resultado final dos aprovados na prova escrita será no dia </w:t>
      </w:r>
      <w:r>
        <w:rPr>
          <w:b/>
          <w:sz w:val="24"/>
          <w:szCs w:val="24"/>
        </w:rPr>
        <w:t>03/12/2021</w:t>
      </w:r>
      <w:r>
        <w:rPr>
          <w:sz w:val="24"/>
          <w:szCs w:val="24"/>
        </w:rPr>
        <w:t>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>Conforme já descrito no edital do processo seletivo e suas alterações, cada questão da prova escrita valerá 5 (cinco) pontos, totalizando, assim, 10 (dez) pontos, sendo habilitado para a prova oral o candidato que obtiver nota mínima de 7 (sete) pontos e se encontrar entre os 50 (cinquenta) primeiros classificados no certame;</w:t>
      </w:r>
    </w:p>
    <w:p>
      <w:pPr>
        <w:pStyle w:val="Corpodotexto"/>
        <w:tabs>
          <w:tab w:val="clear" w:pos="708"/>
          <w:tab w:val="left" w:pos="1560" w:leader="none"/>
        </w:tabs>
        <w:ind w:left="113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 xml:space="preserve">A prova oral ocorrerá no dia </w:t>
      </w:r>
      <w:r>
        <w:rPr>
          <w:b/>
          <w:sz w:val="24"/>
          <w:szCs w:val="24"/>
        </w:rPr>
        <w:t>06/12/2021</w:t>
      </w:r>
      <w:r>
        <w:rPr>
          <w:sz w:val="24"/>
          <w:szCs w:val="24"/>
        </w:rPr>
        <w:t>, a qual será realizada conforme os termos já descritos no edital e alterações que regulamentam o presente processo seletivo;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>O local e horário de realização da prova oral serão divulgados com a lista final de candidatos aprovados na prova escrita;</w:t>
      </w:r>
    </w:p>
    <w:p>
      <w:pPr>
        <w:pStyle w:val="Corpodotexto"/>
        <w:tabs>
          <w:tab w:val="clear" w:pos="708"/>
          <w:tab w:val="left" w:pos="1560" w:leader="none"/>
        </w:tabs>
        <w:ind w:left="113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>Fica facultado ao candidato gravar a realização da prova oral, podendo, caso repute necessário, valer-se dessa gravação para o exercício dos seus direitos;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 xml:space="preserve">A divulgação do resultado preliminar de aprovados na prova oral será no dia </w:t>
      </w:r>
      <w:r>
        <w:rPr>
          <w:b/>
          <w:sz w:val="24"/>
          <w:szCs w:val="24"/>
        </w:rPr>
        <w:t>09/12/2021</w:t>
      </w:r>
      <w:r>
        <w:rPr>
          <w:sz w:val="24"/>
          <w:szCs w:val="24"/>
        </w:rPr>
        <w:t>;</w:t>
      </w:r>
    </w:p>
    <w:p>
      <w:pPr>
        <w:pStyle w:val="Corpodotexto"/>
        <w:tabs>
          <w:tab w:val="clear" w:pos="708"/>
          <w:tab w:val="left" w:pos="1560" w:leader="none"/>
        </w:tabs>
        <w:ind w:left="113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>O prazo para recursos da correção da prova oral será de 2 (dois) dias a contar da publicação do edital de divulgação do resultado preliminar de aprovados na prova oral;</w:t>
      </w:r>
    </w:p>
    <w:p>
      <w:pPr>
        <w:pStyle w:val="Corpodotexto"/>
        <w:tabs>
          <w:tab w:val="clear" w:pos="708"/>
          <w:tab w:val="left" w:pos="1560" w:leader="none"/>
        </w:tabs>
        <w:ind w:left="113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 xml:space="preserve">A divulgação do resultado final dos aprovados na prova oral será no dia </w:t>
      </w:r>
      <w:r>
        <w:rPr>
          <w:b/>
          <w:sz w:val="24"/>
          <w:szCs w:val="24"/>
        </w:rPr>
        <w:t>13/12/2021</w:t>
      </w:r>
      <w:r>
        <w:rPr>
          <w:sz w:val="24"/>
          <w:szCs w:val="24"/>
        </w:rPr>
        <w:t>;</w:t>
      </w:r>
    </w:p>
    <w:p>
      <w:pPr>
        <w:pStyle w:val="Corpodotexto"/>
        <w:tabs>
          <w:tab w:val="clear" w:pos="708"/>
          <w:tab w:val="left" w:pos="1560" w:leader="none"/>
        </w:tabs>
        <w:ind w:left="113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 xml:space="preserve">A análise curricular, cujos critérios são meramente classificatórios, será, conforme já descrito no edital e alterações do presente processo seletivo, realizada após a conclusão da prova escrita e oral, ficando a divulgação do seu resultado preliminar previsto para o dia </w:t>
      </w:r>
      <w:r>
        <w:rPr>
          <w:b/>
          <w:sz w:val="24"/>
          <w:szCs w:val="24"/>
        </w:rPr>
        <w:t>14/12/2021</w:t>
      </w:r>
      <w:r>
        <w:rPr>
          <w:sz w:val="24"/>
          <w:szCs w:val="24"/>
        </w:rPr>
        <w:t>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>Os critérios de pontuação aplicados na fase de análise curricular serão divulgados quando da publicação do resultado preliminar dessa etapa do processo seletivo;</w:t>
      </w:r>
    </w:p>
    <w:p>
      <w:pPr>
        <w:pStyle w:val="Corpodotexto"/>
        <w:tabs>
          <w:tab w:val="clear" w:pos="708"/>
          <w:tab w:val="left" w:pos="1560" w:leader="none"/>
        </w:tabs>
        <w:ind w:left="113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>O prazo para recursos da análise curricular será de 2 (dois) dias a contar da publicação do edital de divulgação do resultado preliminar dessa fase do certame;</w:t>
      </w:r>
    </w:p>
    <w:p>
      <w:pPr>
        <w:pStyle w:val="Corpodotexto"/>
        <w:tabs>
          <w:tab w:val="clear" w:pos="708"/>
          <w:tab w:val="left" w:pos="1560" w:leader="none"/>
        </w:tabs>
        <w:ind w:left="113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 xml:space="preserve">O resultado e lista final de classificação do processo seletivo será divulgado no dia </w:t>
      </w:r>
      <w:r>
        <w:rPr>
          <w:b/>
          <w:sz w:val="24"/>
          <w:szCs w:val="24"/>
        </w:rPr>
        <w:t>17/12/2021</w:t>
      </w:r>
      <w:r>
        <w:rPr>
          <w:sz w:val="24"/>
          <w:szCs w:val="24"/>
        </w:rPr>
        <w:t>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>Conforme já descrito no edital e suas alterações, a prova escrita e oral valerão 10 (dez) pontos cada uma, restando reprovado o candidato que obtiver nota inferior a 7 (sete) em cada uma delas;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>A análise curricular valerá 10 (dez) pontos, mas não terá caráter eliminatório;</w:t>
      </w:r>
    </w:p>
    <w:p>
      <w:pPr>
        <w:pStyle w:val="ListParagraph"/>
        <w:rPr/>
      </w:pPr>
      <w:r>
        <w:rPr/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1560" w:leader="none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>Todas as notas de cada uma das fases do processo seletivo serão somadas para, ao final, ser obtida a média, que valerá como a nota final no processo seletivo e servirá de base para definir a ordem de classificação final do certame.</w:t>
      </w:r>
    </w:p>
    <w:p>
      <w:pPr>
        <w:pStyle w:val="Corpodotexto"/>
        <w:tabs>
          <w:tab w:val="clear" w:pos="708"/>
          <w:tab w:val="left" w:pos="15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/>
      </w:pPr>
      <w:r>
        <w:rPr/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19 de novembro de 2021.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w w:val="105"/>
          <w:sz w:val="24"/>
          <w:szCs w:val="24"/>
        </w:rPr>
        <w:t>ÉVITON MARQUES DA ROCHA</w:t>
      </w:r>
    </w:p>
    <w:p>
      <w:pPr>
        <w:pStyle w:val="Corpodotexto"/>
        <w:spacing w:before="40" w:after="40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Presidente da Comissão de Seleção</w:t>
      </w:r>
    </w:p>
    <w:sectPr>
      <w:headerReference w:type="default" r:id="rId2"/>
      <w:footerReference w:type="default" r:id="rId3"/>
      <w:type w:val="nextPage"/>
      <w:pgSz w:w="11906" w:h="16838"/>
      <w:pgMar w:left="1701" w:right="991" w:header="720" w:top="1573" w:footer="663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5740" cy="170180"/>
              <wp:effectExtent l="635" t="635" r="3810" b="127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style="position:absolute;margin-left:526.55pt;margin-top:0.05pt;width:16.1pt;height:13.3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2082165</wp:posOffset>
          </wp:positionH>
          <wp:positionV relativeFrom="paragraph">
            <wp:posOffset>-269875</wp:posOffset>
          </wp:positionV>
          <wp:extent cx="1080135" cy="791210"/>
          <wp:effectExtent l="0" t="0" r="0" b="0"/>
          <wp:wrapNone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4e5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556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de retificação nº 001-2020</Template>
  <TotalTime>0</TotalTime>
  <Application>LibreOffice/7.1.4.2$Windows_X86_64 LibreOffice_project/a529a4fab45b75fefc5b6226684193eb000654f6</Application>
  <AppVersion>15.0000</AppVersion>
  <Pages>3</Pages>
  <Words>798</Words>
  <Characters>4039</Characters>
  <CharactersWithSpaces>4782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2021-11-19T18:01:00Z</dcterms:created>
  <dc:creator>Alef Aguiar Sampaio</dc:creator>
  <dc:description/>
  <dc:language>pt-BR</dc:language>
  <cp:lastModifiedBy>Alef Aguiar Sampaio</cp:lastModifiedBy>
  <cp:lastPrinted>2020-07-10T20:14:00Z</cp:lastPrinted>
  <dcterms:modified xsi:type="dcterms:W3CDTF">2021-11-19T18:01:00Z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