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cs="Times New Roman" w:ascii="Times New Roman" w:hAnsi="Times New Roman"/>
          <w:sz w:val="21"/>
          <w:szCs w:val="21"/>
          <w:u w:val="single"/>
        </w:rPr>
        <w:t>EDITAL DE CONVOCAÇÃO PARA ENTREGA DE DOCUMENTOS</w:t>
      </w:r>
    </w:p>
    <w:p>
      <w:pPr>
        <w:pStyle w:val="Ttulo1"/>
        <w:spacing w:lineRule="auto" w:line="247" w:before="94" w:after="0"/>
        <w:ind w:left="-142" w:right="195" w:hanging="20"/>
        <w:jc w:val="center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cs="Times New Roman" w:ascii="Times New Roman" w:hAnsi="Times New Roman"/>
          <w:sz w:val="21"/>
          <w:szCs w:val="21"/>
          <w:u w:val="single"/>
        </w:rPr>
      </w:r>
    </w:p>
    <w:p>
      <w:pPr>
        <w:pStyle w:val="Normal"/>
        <w:suppressAutoHyphens w:val="false"/>
        <w:rPr>
          <w:rFonts w:eastAsia="Calibri" w:eastAsiaTheme="minorHAnsi"/>
          <w:kern w:val="0"/>
          <w:sz w:val="21"/>
          <w:szCs w:val="21"/>
          <w:lang w:eastAsia="en-US"/>
        </w:rPr>
      </w:pPr>
      <w:r>
        <w:rPr>
          <w:rFonts w:eastAsia="Calibri" w:eastAsiaTheme="minorHAnsi"/>
          <w:kern w:val="0"/>
          <w:sz w:val="21"/>
          <w:szCs w:val="21"/>
          <w:lang w:eastAsia="en-US"/>
        </w:rPr>
      </w:r>
    </w:p>
    <w:p>
      <w:pPr>
        <w:pStyle w:val="Normal"/>
        <w:suppressAutoHyphens w:val="false"/>
        <w:ind w:firstLine="851"/>
        <w:jc w:val="both"/>
        <w:rPr>
          <w:rFonts w:eastAsia="Calibri" w:eastAsiaTheme="minorHAnsi"/>
          <w:kern w:val="0"/>
          <w:sz w:val="21"/>
          <w:szCs w:val="21"/>
          <w:lang w:eastAsia="en-US"/>
        </w:rPr>
      </w:pPr>
      <w:r>
        <w:rPr>
          <w:rFonts w:eastAsia="Calibri" w:eastAsiaTheme="minorHAnsi"/>
          <w:kern w:val="0"/>
          <w:sz w:val="21"/>
          <w:szCs w:val="21"/>
          <w:lang w:eastAsia="en-US"/>
        </w:rPr>
        <w:t>A Defensoria Pública do Estado do Maranhão,</w:t>
      </w:r>
      <w:r>
        <w:rPr>
          <w:rFonts w:eastAsia="Calibri" w:eastAsiaTheme="minorHAnsi"/>
          <w:b/>
          <w:bCs/>
          <w:kern w:val="0"/>
          <w:sz w:val="21"/>
          <w:szCs w:val="21"/>
          <w:lang w:eastAsia="en-US"/>
        </w:rPr>
        <w:t xml:space="preserve"> </w:t>
      </w:r>
      <w:r>
        <w:rPr>
          <w:rFonts w:eastAsia="Calibri" w:eastAsiaTheme="minorHAnsi"/>
          <w:kern w:val="0"/>
          <w:sz w:val="21"/>
          <w:szCs w:val="21"/>
          <w:lang w:eastAsia="en-US"/>
        </w:rPr>
        <w:t xml:space="preserve">no uso de suas atribuições, tendo em vista o resultado do I Processo Seletivo para Estágio Forense de Pós-Graduação em Direito da Defensoria Públia de Cedral/MA, </w:t>
      </w:r>
      <w:r>
        <w:rPr>
          <w:rFonts w:eastAsia="Calibri" w:eastAsiaTheme="minorHAnsi"/>
          <w:b/>
          <w:bCs/>
          <w:kern w:val="0"/>
          <w:sz w:val="21"/>
          <w:szCs w:val="21"/>
          <w:lang w:eastAsia="en-US"/>
        </w:rPr>
        <w:t>RESOLVE: CONVOCAR Renato Antunes Silva Pereira, RG 0197764320022, SSP/MA</w:t>
      </w:r>
      <w:r>
        <w:rPr>
          <w:rFonts w:eastAsia="Calibri" w:eastAsiaTheme="minorHAnsi"/>
          <w:kern w:val="0"/>
          <w:sz w:val="21"/>
          <w:szCs w:val="21"/>
          <w:lang w:eastAsia="en-US"/>
        </w:rPr>
        <w:t>, a comparecer à sede da Defensoria do Estado do Maranhão, localizada na Rua da Estrela, 421, Praia Grande, Centro, São Luís - MA, CEP: 65010-200, munido dos originais e cópias dos seguintes documentos:</w:t>
      </w:r>
    </w:p>
    <w:p>
      <w:pPr>
        <w:pStyle w:val="Normal"/>
        <w:suppressAutoHyphens w:val="false"/>
        <w:ind w:firstLine="851"/>
        <w:jc w:val="both"/>
        <w:rPr>
          <w:rFonts w:eastAsia="Calibri" w:eastAsiaTheme="minorHAnsi"/>
          <w:kern w:val="0"/>
          <w:sz w:val="21"/>
          <w:szCs w:val="21"/>
          <w:lang w:eastAsia="en-US"/>
        </w:rPr>
      </w:pPr>
      <w:r>
        <w:rPr>
          <w:rFonts w:eastAsia="Calibri" w:eastAsiaTheme="minorHAnsi"/>
          <w:kern w:val="0"/>
          <w:sz w:val="21"/>
          <w:szCs w:val="21"/>
          <w:lang w:eastAsia="en-US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14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CPF;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02" w:leader="none"/>
        </w:tabs>
        <w:spacing w:before="40" w:after="0"/>
        <w:ind w:left="501" w:hanging="222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Carteira de Identidade –RG;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Comprovante de residência;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Declaração de matrícula emitida pela instituição de ensino [(UNIVERSIDADE CEUMA – UNICEUMA; FACULDADE SANTA TEREZINHA; FACULDADE DE MARANHÃO – FACAM; FACULDADE PITÁGORAS/FAMA; FACULDADE PITÁGORAS/FAMA; UNDB; FACULDADE SÃO LUIS/ESTÁCIO (UNIDADE SÃO LUIS); INSTITUTO FLORENCE; DAMASIO; UEMA; UFMA; UNIASSELVI (UNIDADE SÃO LUIS); EDUFOR; ANHANGUERA (UNIDADE SÃO LUIS); IMADEC (UNIDADE SÃO LUIS); LABORO; IPOG; INSTITUTO PRO MINAS FACULDADE ÚNICA (UNIDADE IPATINGA) ou CERS], contendo informações sobre a carga horária prevista, a matrícula, o período cursado, a frequência regular e as datas previstas de início e término;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14" w:leader="none"/>
        </w:tabs>
        <w:spacing w:before="2" w:after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Comprovante de quitação de obrigações militares e eleitorais;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58" w:leader="none"/>
        </w:tabs>
        <w:spacing w:before="40" w:after="0"/>
        <w:ind w:left="457" w:hanging="178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 </w:t>
      </w:r>
      <w:r>
        <w:rPr>
          <w:rFonts w:cs="Times New Roman" w:ascii="Times New Roman" w:hAnsi="Times New Roman"/>
          <w:sz w:val="21"/>
          <w:szCs w:val="21"/>
        </w:rPr>
        <w:t>2 Fotos 3x4;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62" w:leader="none"/>
        </w:tabs>
        <w:spacing w:lineRule="auto" w:line="276" w:before="40" w:after="0"/>
        <w:ind w:left="501" w:right="109" w:hanging="222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 </w:t>
      </w:r>
      <w:r>
        <w:rPr>
          <w:rFonts w:cs="Times New Roman" w:ascii="Times New Roman" w:hAnsi="Times New Roman"/>
          <w:sz w:val="21"/>
          <w:szCs w:val="21"/>
        </w:rPr>
        <w:t>Diploma de bacharel em Direito, reconhecido pelo Ministério da Educação ou certidão de conclusão de curso, e histórico escolar;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Declaração de não exercer, cumulativamente com o estágio, atividades concomitantes em outro ramo </w:t>
      </w:r>
      <w:r>
        <w:rPr>
          <w:rFonts w:cs="Times New Roman" w:ascii="Times New Roman" w:hAnsi="Times New Roman"/>
          <w:bCs/>
          <w:color w:val="000000" w:themeColor="text1"/>
          <w:sz w:val="21"/>
          <w:szCs w:val="21"/>
        </w:rPr>
        <w:t>da Defensoria Pública</w:t>
      </w:r>
      <w:r>
        <w:rPr>
          <w:rFonts w:cs="Times New Roman" w:ascii="Times New Roman" w:hAnsi="Times New Roman"/>
          <w:b/>
          <w:color w:val="000000" w:themeColor="text1"/>
          <w:sz w:val="21"/>
          <w:szCs w:val="21"/>
        </w:rPr>
        <w:t xml:space="preserve"> </w:t>
      </w:r>
      <w:r>
        <w:rPr>
          <w:rFonts w:cs="Times New Roman" w:ascii="Times New Roman" w:hAnsi="Times New Roman"/>
          <w:bCs/>
          <w:color w:val="000000" w:themeColor="text1"/>
          <w:sz w:val="21"/>
          <w:szCs w:val="21"/>
        </w:rPr>
        <w:t>ou</w:t>
      </w:r>
      <w:r>
        <w:rPr>
          <w:rFonts w:cs="Times New Roman" w:ascii="Times New Roman" w:hAnsi="Times New Roman"/>
          <w:sz w:val="21"/>
          <w:szCs w:val="21"/>
        </w:rPr>
        <w:t xml:space="preserve"> estágio nas áreas da advocacia pública ou privada, bem como o desempenho de estágio no Poder Judiciário ou na Polícia Civil ou Federal;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Declaração de que pode dispor de 20 (vinte) horas semanais, tempo suficiente para dedicação exclusiva ao estágio;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Atestado médico que comprove aptidão clínica para o exercício da função;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 e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Comprovante de conta corrente;</w:t>
      </w:r>
    </w:p>
    <w:p>
      <w:pPr>
        <w:pStyle w:val="ListParagraph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ListParagraph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Cedral/MA, 22 de setembro de 2020.</w:t>
      </w:r>
    </w:p>
    <w:p>
      <w:pPr>
        <w:pStyle w:val="ListParagraph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Corpodotexto"/>
        <w:spacing w:before="9" w:after="0"/>
        <w:ind w:firstLine="851"/>
        <w:jc w:val="both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spacing w:lineRule="auto" w:line="36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FERNANDO EURICO LOPES ARRUDA FILHO</w:t>
      </w:r>
    </w:p>
    <w:p>
      <w:pPr>
        <w:pStyle w:val="Corpodotextorecuado"/>
        <w:spacing w:lineRule="auto" w:line="360" w:before="0" w:after="0"/>
        <w:ind w:left="0" w:hanging="0"/>
        <w:jc w:val="center"/>
        <w:rPr>
          <w:sz w:val="21"/>
          <w:szCs w:val="21"/>
        </w:rPr>
      </w:pPr>
      <w:r>
        <w:rPr>
          <w:sz w:val="21"/>
          <w:szCs w:val="21"/>
        </w:rPr>
        <w:t>Defensor Público de Cedral/MA</w:t>
      </w:r>
    </w:p>
    <w:p>
      <w:pPr>
        <w:pStyle w:val="Corpodotextorecuado"/>
        <w:spacing w:lineRule="auto" w:line="360" w:before="0" w:after="0"/>
        <w:ind w:left="0" w:hanging="0"/>
        <w:jc w:val="center"/>
        <w:rPr>
          <w:sz w:val="21"/>
          <w:szCs w:val="21"/>
        </w:rPr>
      </w:pPr>
      <w:r>
        <w:rPr>
          <w:sz w:val="21"/>
          <w:szCs w:val="21"/>
        </w:rPr>
        <w:t>Matrícula 873996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720" w:top="1418" w:footer="720" w:bottom="1418" w:gutter="0"/>
      <w:pgNumType w:fmt="decimal"/>
      <w:formProt w:val="false"/>
      <w:textDirection w:val="lrTb"/>
      <w:docGrid w:type="default" w:linePitch="24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rFonts w:ascii="Verdana" w:hAnsi="Verdana" w:cs="Verdana"/>
        <w:color w:val="000000"/>
        <w:sz w:val="16"/>
        <w:szCs w:val="16"/>
      </w:rPr>
    </w:pPr>
    <w:r>
      <w:rPr/>
      <mc:AlternateContent>
        <mc:Choice Requires="wps">
          <w:drawing>
            <wp:anchor behindDoc="1" distT="0" distB="0" distL="8584565" distR="8584565" simplePos="0" locked="0" layoutInCell="1" allowOverlap="1" relativeHeight="3" wp14:anchorId="01B34353">
              <wp:simplePos x="0" y="0"/>
              <wp:positionH relativeFrom="page">
                <wp:posOffset>6612255</wp:posOffset>
              </wp:positionH>
              <wp:positionV relativeFrom="paragraph">
                <wp:posOffset>635</wp:posOffset>
              </wp:positionV>
              <wp:extent cx="41275" cy="102235"/>
              <wp:effectExtent l="1905" t="635" r="0" b="2540"/>
              <wp:wrapSquare wrapText="largest"/>
              <wp:docPr id="3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80" cy="10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fillcolor="white" stroked="f" style="position:absolute;margin-left:520.65pt;margin-top:0.05pt;width:3.15pt;height:7.95pt;mso-position-horizontal-relative:page" wp14:anchorId="01B34353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Rodap"/>
      <w:jc w:val="center"/>
      <w:rPr/>
    </w:pPr>
    <w:r>
      <w:rPr>
        <w:rFonts w:cs="Verdana" w:ascii="Verdana" w:hAnsi="Verdana"/>
        <w:color w:val="000000"/>
        <w:sz w:val="16"/>
        <w:szCs w:val="16"/>
      </w:rPr>
      <w:t>Av. Jacinto Passinho, n. 38, Centro, Cedral/MA, CEP: 65260-000</w:t>
    </w:r>
  </w:p>
  <w:p>
    <w:pPr>
      <w:pStyle w:val="Rodap"/>
      <w:jc w:val="center"/>
      <w:rPr/>
    </w:pPr>
    <w:r>
      <w:rPr>
        <w:rFonts w:cs="Verdana" w:ascii="Verdana" w:hAnsi="Verdana"/>
        <w:color w:val="000000"/>
        <w:sz w:val="16"/>
        <w:szCs w:val="16"/>
      </w:rPr>
      <w:t>Fone: (98) 3398-1206 – e-mail: nucleocedral@ma.gov.br</w:t>
    </w:r>
  </w:p>
  <w:p>
    <w:pPr>
      <w:pStyle w:val="Rodap"/>
      <w:jc w:val="center"/>
      <w:rPr>
        <w:rFonts w:ascii="Arial" w:hAnsi="Arial" w:cs="Arial"/>
        <w:i/>
        <w:i/>
        <w:color w:val="000000"/>
        <w:sz w:val="18"/>
        <w:szCs w:val="18"/>
      </w:rPr>
    </w:pPr>
    <w:r>
      <w:rPr>
        <w:rFonts w:cs="Arial" w:ascii="Arial" w:hAnsi="Arial"/>
        <w:i/>
        <w:color w:val="000000"/>
        <w:sz w:val="18"/>
        <w:szCs w:val="18"/>
      </w:rPr>
    </w:r>
  </w:p>
  <w:p>
    <w:pPr>
      <w:pStyle w:val="Rodap"/>
      <w:tabs>
        <w:tab w:val="clear" w:pos="4419"/>
        <w:tab w:val="clear" w:pos="8838"/>
      </w:tabs>
      <w:ind w:right="360" w:hanging="0"/>
      <w:rPr>
        <w:rFonts w:ascii="Arial" w:hAnsi="Arial" w:cs="Arial"/>
        <w:i/>
        <w:i/>
        <w:color w:val="008000"/>
        <w:sz w:val="11"/>
        <w:szCs w:val="11"/>
      </w:rPr>
    </w:pPr>
    <w:r>
      <w:rPr>
        <w:rFonts w:cs="Arial" w:ascii="Arial" w:hAnsi="Arial"/>
        <w:i/>
        <w:color w:val="008000"/>
        <w:sz w:val="11"/>
        <w:szCs w:val="1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419"/>
        <w:tab w:val="clear" w:pos="8838"/>
        <w:tab w:val="left" w:pos="2580" w:leader="none"/>
        <w:tab w:val="left" w:pos="2985" w:leader="none"/>
        <w:tab w:val="left" w:pos="3700" w:leader="none"/>
      </w:tabs>
      <w:spacing w:lineRule="auto" w:line="276" w:before="0" w:after="120"/>
      <w:jc w:val="center"/>
      <w:rPr>
        <w:rFonts w:ascii="Palatino Linotype" w:hAnsi="Palatino Linotype" w:cs="Palatino Linotype"/>
        <w:b/>
        <w:b/>
        <w:smallCaps/>
        <w:sz w:val="26"/>
        <w:szCs w:val="26"/>
      </w:rPr>
    </w:pPr>
    <w:r>
      <w:rPr/>
      <w:drawing>
        <wp:inline distT="0" distB="0" distL="0" distR="0">
          <wp:extent cx="588645" cy="43751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6" t="-306" r="-176" b="-306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rFonts w:cs="Palatino Linotype" w:ascii="Palatino Linotype" w:hAnsi="Palatino Linotype"/>
        <w:b/>
        <w:smallCaps/>
        <w:sz w:val="26"/>
        <w:szCs w:val="26"/>
      </w:rPr>
      <w:t>Defensoria Pública do Estado do Maranhão</w:t>
    </w:r>
  </w:p>
  <w:p>
    <w:pPr>
      <w:pStyle w:val="Cabealho"/>
      <w:spacing w:lineRule="exact" w:line="280" w:before="0" w:after="120"/>
      <w:jc w:val="center"/>
      <w:rPr/>
    </w:pPr>
    <w:r>
      <w:rPr>
        <w:rFonts w:cs="Palatino Linotype" w:ascii="Palatino Linotype" w:hAnsi="Palatino Linotype"/>
        <w:b/>
        <w:lang w:eastAsia="pt-BR"/>
      </w:rPr>
      <w:t>NÚCLEO REGIONAL DE CEDRAL</w:t>
    </w:r>
  </w:p>
  <w:p>
    <w:pPr>
      <w:pStyle w:val="Ttuloprincipal"/>
      <w:spacing w:lineRule="exact" w:line="280"/>
      <w:ind w:right="-1" w:hanging="0"/>
      <w:rPr>
        <w:rFonts w:ascii="Times New Roman" w:hAnsi="Times New Roman" w:cs="Times New Roman"/>
        <w:sz w:val="23"/>
        <w:szCs w:val="23"/>
        <w:lang w:eastAsia="pt-BR"/>
      </w:rPr>
    </w:pPr>
    <w:r>
      <w:rPr>
        <w:rFonts w:cs="Times New Roman" w:ascii="Times New Roman" w:hAnsi="Times New Roman"/>
        <w:sz w:val="23"/>
        <w:szCs w:val="23"/>
        <w:lang w:eastAsia="pt-BR"/>
      </w:rPr>
      <mc:AlternateContent>
        <mc:Choice Requires="wps">
          <w:drawing>
            <wp:anchor behindDoc="1" distT="0" distB="0" distL="0" distR="0" simplePos="0" locked="0" layoutInCell="1" allowOverlap="1" relativeHeight="2" wp14:anchorId="067B7028">
              <wp:simplePos x="0" y="0"/>
              <wp:positionH relativeFrom="column">
                <wp:posOffset>-66675</wp:posOffset>
              </wp:positionH>
              <wp:positionV relativeFrom="paragraph">
                <wp:posOffset>-50800</wp:posOffset>
              </wp:positionV>
              <wp:extent cx="6106160" cy="635"/>
              <wp:effectExtent l="18415" t="24765" r="19685" b="22860"/>
              <wp:wrapNone/>
              <wp:docPr id="2" name="Conector re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5600" cy="0"/>
                      </a:xfrm>
                      <a:prstGeom prst="line">
                        <a:avLst/>
                      </a:prstGeom>
                      <a:ln cap="sq" w="316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.25pt,-4pt" to="475.45pt,-4pt" ID="Conector reto 3" stroked="t" style="position:absolute" wp14:anchorId="067B7028">
              <v:stroke color="black" weight="31680" joinstyle="miter" endcap="square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sz w:val="20"/>
        <w:spacing w:val="-1"/>
        <w:szCs w:val="20"/>
        <w:w w:val="100"/>
        <w:rFonts w:eastAsia="Arial" w:cs="Arial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0" w:hanging="2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0" w:hanging="2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0" w:hanging="2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0" w:hanging="2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70" w:hanging="2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2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50" w:hanging="2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0" w:hanging="23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7a7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zh-CN" w:val="pt-BR" w:bidi="ar-SA"/>
    </w:rPr>
  </w:style>
  <w:style w:type="paragraph" w:styleId="Ttulo1">
    <w:name w:val="Heading 1"/>
    <w:basedOn w:val="Normal"/>
    <w:link w:val="Ttulo1Char"/>
    <w:uiPriority w:val="1"/>
    <w:qFormat/>
    <w:rsid w:val="00d17a76"/>
    <w:pPr>
      <w:widowControl w:val="false"/>
      <w:suppressAutoHyphens w:val="false"/>
      <w:ind w:left="446" w:hanging="167"/>
      <w:jc w:val="both"/>
      <w:outlineLvl w:val="0"/>
    </w:pPr>
    <w:rPr>
      <w:rFonts w:ascii="Arial" w:hAnsi="Arial" w:eastAsia="Arial" w:cs="Arial"/>
      <w:b/>
      <w:bCs/>
      <w:color w:val="00000A"/>
      <w:kern w:val="0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d17a76"/>
    <w:rPr>
      <w:rFonts w:ascii="Arial" w:hAnsi="Arial" w:eastAsia="Arial" w:cs="Arial"/>
      <w:b/>
      <w:bCs/>
      <w:color w:val="00000A"/>
      <w:sz w:val="20"/>
      <w:szCs w:val="20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qFormat/>
    <w:rsid w:val="00d17a76"/>
    <w:rPr>
      <w:rFonts w:ascii="Times New Roman" w:hAnsi="Times New Roman" w:eastAsia="Times New Roman" w:cs="Times New Roman"/>
      <w:kern w:val="2"/>
      <w:sz w:val="24"/>
      <w:szCs w:val="20"/>
      <w:lang w:eastAsia="zh-CN"/>
    </w:rPr>
  </w:style>
  <w:style w:type="character" w:styleId="CabealhoChar" w:customStyle="1">
    <w:name w:val="Cabeçalho Char"/>
    <w:basedOn w:val="DefaultParagraphFont"/>
    <w:link w:val="Cabealho"/>
    <w:qFormat/>
    <w:rsid w:val="00d17a76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RodapChar" w:customStyle="1">
    <w:name w:val="Rodapé Char"/>
    <w:basedOn w:val="DefaultParagraphFont"/>
    <w:link w:val="Rodap"/>
    <w:qFormat/>
    <w:rsid w:val="00d17a76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d17a76"/>
    <w:rPr>
      <w:rFonts w:eastAsia="" w:eastAsiaTheme="minorEastAsia"/>
      <w:color w:val="5A5A5A" w:themeColor="text1" w:themeTint="a5"/>
      <w:spacing w:val="15"/>
      <w:kern w:val="2"/>
      <w:lang w:eastAsia="zh-CN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6d4b7b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d17a76"/>
    <w:pPr/>
    <w:rPr>
      <w:sz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d17a76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d17a76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principal" w:customStyle="1">
    <w:name w:val="Título principal"/>
    <w:basedOn w:val="Normal"/>
    <w:next w:val="Subttulo"/>
    <w:qFormat/>
    <w:rsid w:val="00d17a76"/>
    <w:pPr>
      <w:jc w:val="center"/>
    </w:pPr>
    <w:rPr>
      <w:rFonts w:ascii="Arial" w:hAnsi="Arial" w:cs="Arial"/>
      <w:b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a76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qFormat/>
    <w:rsid w:val="00887af2"/>
    <w:pPr>
      <w:widowControl w:val="false"/>
      <w:suppressAutoHyphens w:val="false"/>
      <w:ind w:left="279" w:hanging="0"/>
      <w:jc w:val="both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6d4b7b"/>
    <w:pPr>
      <w:spacing w:before="0" w:after="120"/>
      <w:ind w:left="283" w:hanging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LibreOffice/6.4.6.2$Windows_X86_64 LibreOffice_project/0ce51a4fd21bff07a5c061082cc82c5ed232f115</Application>
  <Pages>1</Pages>
  <Words>369</Words>
  <Characters>2120</Characters>
  <CharactersWithSpaces>2459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2020-09-22T14:44:00Z</dcterms:created>
  <dc:creator>H3384</dc:creator>
  <dc:description/>
  <dc:language>pt-BR</dc:language>
  <cp:lastModifiedBy>H3384</cp:lastModifiedBy>
  <dcterms:modified xsi:type="dcterms:W3CDTF">2020-09-22T15:13:00Z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